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CE60" w14:textId="294CC1F5" w:rsidR="00DD1744" w:rsidRPr="000F3A34" w:rsidRDefault="00DD1744" w:rsidP="00DD1744">
      <w:pPr>
        <w:tabs>
          <w:tab w:val="left" w:pos="142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7066035"/>
      <w:r w:rsidRPr="000F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________</w:t>
      </w:r>
    </w:p>
    <w:p w14:paraId="47363747" w14:textId="77777777" w:rsidR="00DD1744" w:rsidRPr="000F3A34" w:rsidRDefault="00DD1744" w:rsidP="00302FDB">
      <w:pPr>
        <w:tabs>
          <w:tab w:val="left" w:pos="142"/>
        </w:tabs>
        <w:spacing w:after="13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05F3891F" w14:textId="77777777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01412" w14:textId="43472C1F" w:rsidR="00DD1744" w:rsidRPr="000F3A34" w:rsidRDefault="00DD1744" w:rsidP="00C2344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6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16EDE04" w14:textId="77777777" w:rsidR="00302FDB" w:rsidRPr="000F3A34" w:rsidRDefault="00302FDB" w:rsidP="00DD174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81374" w14:textId="58AA321C" w:rsidR="00DD1744" w:rsidRPr="000F3A34" w:rsidRDefault="00302F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Частное учреждение профессиональная образовательная организация Фармацевтический колледж «Новые знания», ОГРН 1107799020317, осуществляющее образовательную деятельность на основании лицензии на право ведения образовательной деятельности </w:t>
      </w:r>
      <w:r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C5987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004991</w:t>
      </w:r>
      <w:r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C5987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</w:t>
      </w:r>
      <w:r w:rsidR="00480602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C5987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Департаментом образования города Москвы, свидетельства о государственной аккредитации №004321 от 07.06.16, выданного Департаментом образования города Москвы, в лице </w:t>
      </w:r>
      <w:r w:rsidR="005B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r w:rsidR="005B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Смахтина Алексея Юрьевича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A3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№б/н от 02.06.2021г.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— Организация, осуществляющая образовательную деятельность), с одной стороны, и </w:t>
      </w:r>
    </w:p>
    <w:p w14:paraId="391EEE02" w14:textId="20FBD4D4" w:rsidR="00DD1744" w:rsidRPr="000F3A34" w:rsidRDefault="00480602" w:rsidP="00D67E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6C09F1A" w14:textId="784E18E6" w:rsidR="000577EB" w:rsidRPr="000F3A34" w:rsidRDefault="00DD1744" w:rsidP="009F593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осуществляющая фармацевтическую деятельность на основании лицензии от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3442" w:rsidRPr="000F3A34" w:rsidDel="00AE08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DF56F5D" w14:textId="32FC1365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Организация, осуществляющая </w:t>
      </w:r>
      <w:r w:rsidR="007B11E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14:paraId="2BBE2ACA" w14:textId="77777777" w:rsidR="00DD1744" w:rsidRPr="000F3A34" w:rsidRDefault="00DD1744" w:rsidP="00DD1744">
      <w:p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97C3F5B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14:paraId="6E9753D5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8010C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 соответствии с условиями настоящего Договора принимают на себя взаимные обязательства по:</w:t>
      </w:r>
    </w:p>
    <w:p w14:paraId="1CCD0E24" w14:textId="77777777" w:rsidR="00D85BEA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5BEA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и проведению практической подготовки лиц, получающих среднее фармацевтическое образование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A43A52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существлению в рамках практической подготовки обучающихся фармацевтической деятельности педагогическими и научными работниками </w:t>
      </w:r>
      <w:r w:rsidR="004A048F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осуществляющей образовательную деятельность, имеющими сертификат специалиста либо свидетельство об аккредитации специалиста (далее — работники)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5E1AF5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подготовка обучающихся в рамках настоящего Договора организуется Сторонами на безвозмездной основе.</w:t>
      </w:r>
    </w:p>
    <w:p w14:paraId="793CE133" w14:textId="77777777" w:rsidR="00DD1744" w:rsidRPr="000F3A34" w:rsidRDefault="00DD1744" w:rsidP="003C4E0B">
      <w:pPr>
        <w:tabs>
          <w:tab w:val="left" w:pos="426"/>
          <w:tab w:val="left" w:pos="10206"/>
        </w:tabs>
        <w:spacing w:after="0" w:line="240" w:lineRule="auto"/>
        <w:ind w:left="7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84FB6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организации и проведения практической подготовки обучающихся</w:t>
      </w:r>
    </w:p>
    <w:p w14:paraId="0136C3D3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32CCD" w14:textId="77777777" w:rsidR="0003148D" w:rsidRPr="00A359E0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осуществляется по следующим видам </w:t>
      </w:r>
      <w:r w:rsidR="002F2A7A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фармацевтической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BAAEE33" w14:textId="7F708555" w:rsidR="00B33F0E" w:rsidRPr="000F3A34" w:rsidRDefault="004C5987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14:paraId="72C684ED" w14:textId="7780F02B" w:rsidR="00DD1744" w:rsidRPr="000F3A34" w:rsidRDefault="00DD1744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практической подготовки обучающихся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Организации, осуществляющей образовательную деятельность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указывается в Приложениях к данному Договору</w:t>
      </w:r>
    </w:p>
    <w:p w14:paraId="561850F2" w14:textId="60DB553E" w:rsidR="00DD1744" w:rsidRPr="000F3A34" w:rsidRDefault="009F5933" w:rsidP="009F5933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перечень, обучающихся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Договора.</w:t>
      </w:r>
    </w:p>
    <w:p w14:paraId="7DE63EE9" w14:textId="370585F2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подготовка обучающихся проводится в помещениях Организации, осуществляющей </w:t>
      </w:r>
      <w:r w:rsidR="00614997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перечень которых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является неотъемлемой частью настоящего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14:paraId="0508592C" w14:textId="1A82C0BD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и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фармацевтическое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указанные в приложениях настоящему Договору, лекарственные препараты, расходные материалы и иные материальные запасы (далее — имущество) используются работниками Сторон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обучающимися в соответствии с условиями настоящего Договора. Расходы на содержание имущества несет Организация, осуществляющая </w:t>
      </w:r>
      <w:r w:rsidR="00A84CE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2C51AF73" w14:textId="77777777" w:rsidR="00DD1744" w:rsidRPr="000F3A34" w:rsidRDefault="00DD1744" w:rsidP="00D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C486AC" w14:textId="77777777" w:rsidR="00DD1744" w:rsidRPr="000F3A34" w:rsidRDefault="00DD1744" w:rsidP="00FF14C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14:paraId="126F61A8" w14:textId="77777777" w:rsidR="00DD1744" w:rsidRPr="000F3A34" w:rsidRDefault="00DD1744" w:rsidP="00DD1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23675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67062442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обязуется:</w:t>
      </w:r>
    </w:p>
    <w:bookmarkEnd w:id="1"/>
    <w:p w14:paraId="2DF00AD6" w14:textId="77777777" w:rsidR="00FF14CA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руководителя практической подготовки обучающихся, который</w:t>
      </w:r>
      <w:r w:rsidR="00C5132D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CDC6F88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14:paraId="5FAFB2A9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265D9C7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4860A612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есет ответственность совместно с ответственным работником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ECFE744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не позднее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48E7F6AA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смене руководителя практической подготовки обучающихся или изменении сведений о нем в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дневный срок сообщать об этом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05EEC53B" w14:textId="0369A5D4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="00232511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112A5F" w14:textId="77777777" w:rsidR="00461219" w:rsidRPr="000F3A34" w:rsidRDefault="00461219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фармацевтическую деятельность, обязуется:</w:t>
      </w:r>
    </w:p>
    <w:p w14:paraId="1193525C" w14:textId="5B7D915A" w:rsidR="00461219" w:rsidRPr="000F3A34" w:rsidRDefault="00D44B0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10 дней с даты заключения настоящего Договора и внесения соответствующих изменений в указанные документы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E44649" w14:textId="59621984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выполнение работниками:</w:t>
      </w:r>
    </w:p>
    <w:p w14:paraId="4D693523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эксплуатации совместно ис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пользуемого Сторонами имущества.</w:t>
      </w:r>
    </w:p>
    <w:p w14:paraId="582858A7" w14:textId="070B5890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внутреннего трудового распорядка, установленного в Организации, осуществляющей </w:t>
      </w:r>
      <w:r w:rsidR="00166D5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DDEFD0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6428F0" w14:textId="595135A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сведения об указанном лице, включая должность, фамилию, имя, отчество (при наличии).</w:t>
      </w:r>
    </w:p>
    <w:p w14:paraId="24340297" w14:textId="0FCCAAA5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условия для прохождения практической подготовки обучающихся, предусматривающие приобретение практических навыков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позволяющем обучающимся выполнять определенные виды работ, связанные с будущей профессиональной деятельностью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4AC94F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имеет право:</w:t>
      </w:r>
    </w:p>
    <w:p w14:paraId="2A19A402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в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информацию о практической подготовке обучающихся.</w:t>
      </w:r>
    </w:p>
    <w:p w14:paraId="34B59F11" w14:textId="7B7311DF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опускать </w:t>
      </w:r>
      <w:r w:rsidR="00773C3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A42DD0" w14:textId="77777777" w:rsidR="004A048F" w:rsidRPr="000F3A34" w:rsidRDefault="004A048F" w:rsidP="004A048F">
      <w:pPr>
        <w:pStyle w:val="a7"/>
        <w:spacing w:after="0" w:line="240" w:lineRule="auto"/>
        <w:ind w:lef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E47D9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осуществляющая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имеет право:</w:t>
      </w:r>
    </w:p>
    <w:p w14:paraId="2E972E05" w14:textId="20F8BA8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документы об образовании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сведения о предварительных и периодических медицинских осмотрах обучающихся 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CD35A7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фармацевтической деятельности.</w:t>
      </w:r>
    </w:p>
    <w:p w14:paraId="7FBD97CB" w14:textId="6E8B0D4C" w:rsidR="00BF29C7" w:rsidRPr="000F3A34" w:rsidRDefault="00D42F56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3.5.3 </w:t>
      </w:r>
      <w:r w:rsidR="00D44B04" w:rsidRPr="000F3A34">
        <w:rPr>
          <w:rFonts w:ascii="Times New Roman" w:hAnsi="Times New Roman" w:cs="Times New Roman"/>
          <w:sz w:val="24"/>
          <w:szCs w:val="24"/>
        </w:rPr>
        <w:t>О</w:t>
      </w:r>
      <w:r w:rsidRPr="000F3A34">
        <w:rPr>
          <w:rFonts w:ascii="Times New Roman" w:hAnsi="Times New Roman" w:cs="Times New Roman"/>
          <w:sz w:val="24"/>
          <w:szCs w:val="24"/>
        </w:rPr>
        <w:t xml:space="preserve">бязать </w:t>
      </w:r>
      <w:r w:rsidR="00D44B04" w:rsidRPr="000F3A34">
        <w:rPr>
          <w:rFonts w:ascii="Times New Roman" w:hAnsi="Times New Roman" w:cs="Times New Roman"/>
          <w:sz w:val="24"/>
          <w:szCs w:val="24"/>
        </w:rPr>
        <w:t>обучающихся</w:t>
      </w:r>
      <w:r w:rsidRPr="000F3A34">
        <w:rPr>
          <w:rFonts w:ascii="Times New Roman" w:hAnsi="Times New Roman" w:cs="Times New Roman"/>
          <w:sz w:val="24"/>
          <w:szCs w:val="24"/>
        </w:rPr>
        <w:t xml:space="preserve"> соблюдать правила пожарной безопасности, электробезопасности, внутреннего трудового распорядка Организации, осуществляющей фармацевтическую деятельность. </w:t>
      </w:r>
    </w:p>
    <w:p w14:paraId="27753378" w14:textId="77777777" w:rsidR="00D42F56" w:rsidRPr="000F3A34" w:rsidRDefault="00BF29C7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3.5.4. </w:t>
      </w:r>
      <w:r w:rsidRPr="000F3A34">
        <w:rPr>
          <w:rFonts w:ascii="Times New Roman" w:eastAsia="Calibri" w:hAnsi="Times New Roman" w:cs="Times New Roman"/>
          <w:sz w:val="24"/>
          <w:szCs w:val="24"/>
        </w:rPr>
        <w:t>Отказать в дальнейшем прохождении практической подготовки в случае грубого нарушения работником правил внутреннего трудового распорядка и трудовой дисциплины, а также установленного режима секретности, действующих в Организации, осуществляющей фармацевтическую деятельность.</w:t>
      </w:r>
    </w:p>
    <w:p w14:paraId="56444BA6" w14:textId="77777777" w:rsidR="004A048F" w:rsidRPr="000F3A34" w:rsidRDefault="004A048F" w:rsidP="00D67E70">
      <w:pPr>
        <w:tabs>
          <w:tab w:val="left" w:pos="426"/>
          <w:tab w:val="left" w:pos="993"/>
          <w:tab w:val="left" w:pos="10206"/>
        </w:tabs>
        <w:spacing w:after="0" w:line="240" w:lineRule="auto"/>
        <w:ind w:left="15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6FCF8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14:paraId="2DF36B85" w14:textId="6A57048A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после его подписания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 на срок 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до 31.</w:t>
      </w:r>
      <w:r w:rsidR="00A5689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A568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может быть прекращен по письменному заявлению одной из сторон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ни одна из сторон в срок не позднее, чем за 14 (четырнадцать) календарных дней до даты окончания не заявит о его расторжении, договор считается автоматически пролонгированным на следующий календарный год.</w:t>
      </w:r>
    </w:p>
    <w:p w14:paraId="6E709459" w14:textId="77777777" w:rsidR="00DD1744" w:rsidRPr="000F3A34" w:rsidRDefault="00DD1744" w:rsidP="004A048F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F7FBA9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177E80CD" w14:textId="77777777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B1FFC6E" w14:textId="0B9842EA" w:rsidR="00D42F56" w:rsidRPr="000F3A34" w:rsidRDefault="00D42F56" w:rsidP="00D42F56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внештатных ситуаций по вине работников либо причинения убытков/растраты/хищения имущества работниками, либо нарушения пожарной безопасности повлекших за собой причинение ущерба, Организация, осуществляющая образовательную деятельность, обязуется возместить Организации, осуществляющей фармацевтическую деятельность все реально причиненные убытки в срок не позднее 3 (трех) банковских дней с момента получения претензии.</w:t>
      </w:r>
    </w:p>
    <w:p w14:paraId="4523FE7F" w14:textId="21A657EF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735C4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условия</w:t>
      </w:r>
    </w:p>
    <w:p w14:paraId="11065BB3" w14:textId="77777777" w:rsidR="00BF29C7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Возможные иски Сторон подлежат рассмотрению в Арбитражном суде Московской области.</w:t>
      </w:r>
      <w:r w:rsidR="00BF29C7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D3F8CB" w14:textId="6B4BD45C" w:rsidR="00DD1744" w:rsidRPr="000F3A34" w:rsidRDefault="00BF29C7" w:rsidP="00BF29C7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Calibri" w:hAnsi="Times New Roman" w:cs="Times New Roman"/>
          <w:sz w:val="24"/>
          <w:szCs w:val="24"/>
        </w:rPr>
        <w:t>Настоящий договор носит некоммерческий характер и является безвозмездным.</w:t>
      </w:r>
      <w:r w:rsidR="00AE0829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каждый из которых имеет одинаковую юридическую силу.</w:t>
      </w:r>
    </w:p>
    <w:p w14:paraId="1DFC53B2" w14:textId="77777777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3A63B" w14:textId="55F533E6" w:rsidR="00DD1744" w:rsidRDefault="00DD1744" w:rsidP="003F0AB1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 и реквизиты Сторон</w:t>
      </w:r>
    </w:p>
    <w:p w14:paraId="3AD4DF23" w14:textId="77777777" w:rsidR="00A3113E" w:rsidRDefault="00A3113E" w:rsidP="00A3113E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A3113E" w:rsidRPr="000F3A34" w14:paraId="2B6A7CD7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1ABDA328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828E7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544925D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E1D9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0B0244A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110C53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A3113E" w:rsidRPr="000F3A34" w14:paraId="7CC6CA8A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3FDE0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5E6F55F0" w14:textId="77777777" w:rsidR="00A3113E" w:rsidRPr="00BA6AE7" w:rsidRDefault="00A3113E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0B0AD" w14:textId="0E41F71C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6AD87EEE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550D56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6ED8A29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DA32B7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4694B301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0E8A523F" w14:textId="77777777" w:rsidR="00A3113E" w:rsidRPr="000F3A34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1F002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109390, г.Москва, улица Артюхиной, дом 6 , корпус 1 пом/эт/ком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72E1749C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4E43767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816F0" w14:textId="77777777" w:rsidR="00A3113E" w:rsidRPr="00BA6AE7" w:rsidRDefault="00A3113E" w:rsidP="004806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7C828068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401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1BDD9144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A92E8" w14:textId="13B1AFC9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3D83E712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85037A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A1B0BE" w14:textId="62E8AF43" w:rsidR="00A3113E" w:rsidRPr="00BA6AE7" w:rsidRDefault="00A3113E" w:rsidP="005B34C4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 w:rsidR="005B3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34C4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="00A5689D">
              <w:rPr>
                <w:rFonts w:ascii="Times New Roman" w:hAnsi="Times New Roman"/>
                <w:color w:val="000000"/>
                <w:sz w:val="24"/>
                <w:szCs w:val="24"/>
              </w:rPr>
              <w:t>Ю. Смахтин</w:t>
            </w:r>
          </w:p>
        </w:tc>
        <w:tc>
          <w:tcPr>
            <w:tcW w:w="474" w:type="dxa"/>
            <w:vMerge/>
            <w:vAlign w:val="center"/>
            <w:hideMark/>
          </w:tcPr>
          <w:p w14:paraId="1B062771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23D94A" w14:textId="08729E09" w:rsidR="00A3113E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0257F09" w14:textId="64E49B8B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(должность)                                       ФИО</w:t>
            </w:r>
          </w:p>
          <w:p w14:paraId="029587B5" w14:textId="22B177DB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3B18E74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08447FDA" w14:textId="77777777" w:rsidR="00A3113E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E97E4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F1AF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20DABBD8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02650AD7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8483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97E3F56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1DB2C219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DCCF745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B370920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9660297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184D8AED" w14:textId="77777777" w:rsidR="00527D1D" w:rsidRPr="000F3A34" w:rsidRDefault="00527D1D" w:rsidP="00527D1D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9A8C7A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88F64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2B1C3" w14:textId="340BE0B7" w:rsidR="00DD1744" w:rsidRPr="000F3A34" w:rsidRDefault="00DD1744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68A66E0" w14:textId="77777777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 договору </w:t>
      </w:r>
    </w:p>
    <w:p w14:paraId="26995B78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</w:t>
      </w:r>
    </w:p>
    <w:p w14:paraId="6456D7FE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14:paraId="72A91D76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C312D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76830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обучающихся, </w:t>
      </w:r>
    </w:p>
    <w:p w14:paraId="6244AEEF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которых реализуется практика, в том числе в форме практической подготовки</w:t>
      </w:r>
    </w:p>
    <w:p w14:paraId="7FF7FB2F" w14:textId="77777777" w:rsidR="00DD1744" w:rsidRPr="000F3A34" w:rsidRDefault="00DD1744" w:rsidP="00DD1744">
      <w:pPr>
        <w:spacing w:after="13" w:line="240" w:lineRule="auto"/>
        <w:ind w:left="7" w:hanging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1985"/>
        <w:gridCol w:w="1701"/>
        <w:gridCol w:w="1417"/>
        <w:gridCol w:w="3261"/>
      </w:tblGrid>
      <w:tr w:rsidR="00D266FA" w:rsidRPr="000F3A34" w14:paraId="700E43EB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D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  <w:p w14:paraId="3E85E1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6B3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Образовательная программа (программы)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01C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Практики, при реализации которых, организуется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4F44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Сроки организации практики в форме практической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CF86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022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Фамилия, имя, отчество (при наличии) обучающихся</w:t>
            </w:r>
          </w:p>
        </w:tc>
      </w:tr>
      <w:tr w:rsidR="00275F8D" w:rsidRPr="000F3A34" w14:paraId="0F9BD2AD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7B8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6AC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33.02.01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C75" w14:textId="3DD70090" w:rsidR="00275F8D" w:rsidRPr="000F3A34" w:rsidRDefault="00060DFF" w:rsidP="005A54ED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ПМ01 «Реализация лекарственных средств и товаров аптечного ассортимента»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248" w14:textId="7F87BA40" w:rsidR="00275F8D" w:rsidRPr="000F3A34" w:rsidRDefault="00275F8D" w:rsidP="00304202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C77" w14:textId="432863C1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F92" w14:textId="3F314401" w:rsidR="00275F8D" w:rsidRPr="000F3A34" w:rsidRDefault="00275F8D" w:rsidP="009F5933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FF" w:rsidRPr="000F3A34" w14:paraId="652BF2D5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391" w14:textId="620FCB50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0D7" w14:textId="7C7C8979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33.02.01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F71" w14:textId="485FD4F2" w:rsidR="00060DFF" w:rsidRDefault="00060DFF" w:rsidP="00060DFF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ПМ03 «Организация деятельности структурных подразделений аптеки  и руководство аптечной организацией при отсутствии</w:t>
            </w:r>
            <w:r w:rsidR="008E0D0A">
              <w:rPr>
                <w:rFonts w:ascii="Times New Roman" w:hAnsi="Times New Roman"/>
                <w:sz w:val="24"/>
                <w:szCs w:val="24"/>
              </w:rPr>
              <w:t xml:space="preserve"> специалиста с высшим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9C0" w14:textId="77777777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AA6" w14:textId="77777777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4E8" w14:textId="77777777" w:rsidR="00060DFF" w:rsidRPr="000F3A34" w:rsidRDefault="00060DFF" w:rsidP="00060DFF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2DD90" w14:textId="474CB595" w:rsidR="00DD1744" w:rsidRDefault="00DD174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5102081A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0621696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4AD439E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4ABF1FD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4BC9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7F34C08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5C9FD2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2C0A9297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DB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007FFC41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F9D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57FD958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A68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AB3788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244BE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2BF192E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74C1E04E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6FA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109390, г.Москва, улица Артюхиной, дом 6 , корпус 1 пом/эт/ком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87C965E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2EA15171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E25DA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8F8B345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5AC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1F5DA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917F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C74173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44EDAC" w14:textId="0E62A405" w:rsidR="004C5987" w:rsidRPr="00BA6AE7" w:rsidRDefault="00A5689D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А.Ю. Смахтин</w:t>
            </w:r>
          </w:p>
        </w:tc>
        <w:tc>
          <w:tcPr>
            <w:tcW w:w="474" w:type="dxa"/>
            <w:vMerge/>
            <w:vAlign w:val="center"/>
            <w:hideMark/>
          </w:tcPr>
          <w:p w14:paraId="135EE037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C53DB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6EB9C309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(должность)                                       ФИО</w:t>
            </w:r>
          </w:p>
          <w:p w14:paraId="677C1F3C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3B4E306D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3A26ADE6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A113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361D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EC6C11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CFA732E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1B5F4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9FC9B4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41A496D2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23ACC3B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B9DA64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68FBD178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64DEDCFC" w14:textId="77777777" w:rsidR="003C50D4" w:rsidRPr="000F3A34" w:rsidRDefault="003C50D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2A8D91" w14:textId="77777777" w:rsidR="00D266FA" w:rsidRPr="000F3A34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109AA5" w14:textId="77777777" w:rsidR="00B84BBF" w:rsidRPr="000F3A34" w:rsidRDefault="00B84B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14:paraId="390D45EB" w14:textId="365E2DD2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к договору </w:t>
      </w:r>
    </w:p>
    <w:p w14:paraId="4D4023DC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№_____________________</w:t>
      </w:r>
    </w:p>
    <w:p w14:paraId="30AC8072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</w:t>
      </w:r>
    </w:p>
    <w:p w14:paraId="64C860DD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38FB1D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14:paraId="030678E8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4897"/>
        <w:gridCol w:w="4112"/>
      </w:tblGrid>
      <w:tr w:rsidR="00DD1744" w:rsidRPr="000F3A34" w14:paraId="2DBE6070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0904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2CB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30A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Адрес, номер кабинета / помещения</w:t>
            </w:r>
          </w:p>
        </w:tc>
      </w:tr>
      <w:tr w:rsidR="00DD1744" w:rsidRPr="000F3A34" w14:paraId="313DA777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F4D" w14:textId="05190974" w:rsidR="00DD1744" w:rsidRPr="000F3A34" w:rsidRDefault="000F3A3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C46" w14:textId="6A0D06E8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AA6" w14:textId="1D4E9093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0ACA2" w14:textId="002DFE5C" w:rsidR="00DD1744" w:rsidRDefault="00DD174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83D1CE" w14:textId="7F14C97D" w:rsidR="003C50D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2E7BE70E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5009C17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14F486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799A236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E4F1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C3DD3B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AEF041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0BFB4A52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BC69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75DFA6FD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20F6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DAC2081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5EF42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FCA014B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A074C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2E799185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1F67A92A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81D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109390, г.Москва, улица Артюхиной, дом 6 , корпус 1 пом/эт/ком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E6F80F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66B3EF8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8FFC9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61DF862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06A7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9043B2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1EAE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89AFBF8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CEBE96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8FA323" w14:textId="67C1C35B" w:rsidR="004C5987" w:rsidRPr="00BA6AE7" w:rsidRDefault="00A5689D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А.Ю. Смахтин</w:t>
            </w:r>
          </w:p>
        </w:tc>
        <w:tc>
          <w:tcPr>
            <w:tcW w:w="474" w:type="dxa"/>
            <w:vMerge/>
            <w:vAlign w:val="center"/>
            <w:hideMark/>
          </w:tcPr>
          <w:p w14:paraId="757269A0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4B1F41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79FACB7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(должность)                                       ФИО</w:t>
            </w:r>
          </w:p>
          <w:p w14:paraId="255C7FAE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FB37A28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1CC1370E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69E562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1BD8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3A202D6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F7B521C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A001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B2E7840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336222A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56D83D81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0BC59B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14CB0293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5B82C029" w14:textId="77777777" w:rsidR="003C50D4" w:rsidRPr="000F3A3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F209FD" w14:textId="6817F922" w:rsidR="002D744D" w:rsidRDefault="00DD1744" w:rsidP="00480602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End w:id="0"/>
    </w:p>
    <w:sectPr w:rsidR="002D744D" w:rsidSect="00A3113E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725A" w14:textId="77777777" w:rsidR="000F3A34" w:rsidRDefault="000F3A34" w:rsidP="00DD1744">
      <w:pPr>
        <w:spacing w:after="0" w:line="240" w:lineRule="auto"/>
      </w:pPr>
      <w:r>
        <w:separator/>
      </w:r>
    </w:p>
  </w:endnote>
  <w:endnote w:type="continuationSeparator" w:id="0">
    <w:p w14:paraId="28131D86" w14:textId="77777777" w:rsidR="000F3A34" w:rsidRDefault="000F3A34" w:rsidP="00DD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ED2D" w14:textId="77777777" w:rsidR="000F3A34" w:rsidRDefault="000F3A34" w:rsidP="00DD1744">
      <w:pPr>
        <w:spacing w:after="0" w:line="240" w:lineRule="auto"/>
      </w:pPr>
      <w:r>
        <w:separator/>
      </w:r>
    </w:p>
  </w:footnote>
  <w:footnote w:type="continuationSeparator" w:id="0">
    <w:p w14:paraId="79987875" w14:textId="77777777" w:rsidR="000F3A34" w:rsidRDefault="000F3A34" w:rsidP="00DD1744">
      <w:pPr>
        <w:spacing w:after="0" w:line="240" w:lineRule="auto"/>
      </w:pPr>
      <w:r>
        <w:continuationSeparator/>
      </w:r>
    </w:p>
  </w:footnote>
  <w:footnote w:id="1">
    <w:p w14:paraId="1F9CBB39" w14:textId="77777777" w:rsidR="000F3A34" w:rsidRDefault="000F3A34" w:rsidP="00DD1744">
      <w:pPr>
        <w:pStyle w:val="a3"/>
        <w:ind w:firstLine="0"/>
      </w:pPr>
      <w:r>
        <w:rPr>
          <w:rStyle w:val="a5"/>
        </w:rPr>
        <w:footnoteRef/>
      </w:r>
      <w:r>
        <w:t xml:space="preserve"> Указываются работы (услуги) в соответствии с лицензией на фармацевтическую деятельность.</w:t>
      </w:r>
    </w:p>
  </w:footnote>
  <w:footnote w:id="2">
    <w:p w14:paraId="5AC730B4" w14:textId="77777777" w:rsidR="000F3A34" w:rsidRDefault="000F3A34" w:rsidP="00DD1744">
      <w:pPr>
        <w:pStyle w:val="a3"/>
        <w:ind w:left="142" w:firstLine="425"/>
      </w:pPr>
      <w:r>
        <w:rPr>
          <w:rStyle w:val="a5"/>
        </w:rPr>
        <w:footnoteRef/>
      </w:r>
      <w:r>
        <w:t xml:space="preserve"> Статья 46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 (далее — Федеральный закон № 323-ФЗ).</w:t>
      </w:r>
    </w:p>
  </w:footnote>
  <w:footnote w:id="3">
    <w:p w14:paraId="26A44FAB" w14:textId="77777777" w:rsidR="000F3A34" w:rsidRDefault="000F3A34" w:rsidP="00DD1744">
      <w:pPr>
        <w:pStyle w:val="a3"/>
        <w:ind w:left="142" w:firstLine="0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Зарегистрирован Министерством юстиции Российской Федерации 27 февраля 2014 г., регистрационный № 31439.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148C"/>
    <w:multiLevelType w:val="multilevel"/>
    <w:tmpl w:val="1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5E0E3E"/>
    <w:multiLevelType w:val="multilevel"/>
    <w:tmpl w:val="312E0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F03C44"/>
    <w:multiLevelType w:val="hybridMultilevel"/>
    <w:tmpl w:val="C9623926"/>
    <w:lvl w:ilvl="0" w:tplc="D1EE3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51B4"/>
    <w:multiLevelType w:val="hybridMultilevel"/>
    <w:tmpl w:val="B66039D0"/>
    <w:lvl w:ilvl="0" w:tplc="373E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01"/>
    <w:rsid w:val="000212D7"/>
    <w:rsid w:val="0003148D"/>
    <w:rsid w:val="000425C3"/>
    <w:rsid w:val="000577EB"/>
    <w:rsid w:val="00060867"/>
    <w:rsid w:val="00060DFF"/>
    <w:rsid w:val="000B4BFB"/>
    <w:rsid w:val="000F3A34"/>
    <w:rsid w:val="0015238E"/>
    <w:rsid w:val="00166D5E"/>
    <w:rsid w:val="00192301"/>
    <w:rsid w:val="001A6195"/>
    <w:rsid w:val="001E6AEC"/>
    <w:rsid w:val="001F21EF"/>
    <w:rsid w:val="00232511"/>
    <w:rsid w:val="00264C08"/>
    <w:rsid w:val="002707D5"/>
    <w:rsid w:val="00275F8D"/>
    <w:rsid w:val="002A723F"/>
    <w:rsid w:val="002B029A"/>
    <w:rsid w:val="002D744D"/>
    <w:rsid w:val="002E3907"/>
    <w:rsid w:val="002F2A7A"/>
    <w:rsid w:val="00302FDB"/>
    <w:rsid w:val="00304202"/>
    <w:rsid w:val="003C3C89"/>
    <w:rsid w:val="003C4E0B"/>
    <w:rsid w:val="003C50D4"/>
    <w:rsid w:val="003F0AB1"/>
    <w:rsid w:val="004146EE"/>
    <w:rsid w:val="00421B0E"/>
    <w:rsid w:val="00461219"/>
    <w:rsid w:val="0047213D"/>
    <w:rsid w:val="00480602"/>
    <w:rsid w:val="004A048F"/>
    <w:rsid w:val="004C5987"/>
    <w:rsid w:val="00504AF4"/>
    <w:rsid w:val="00527D1D"/>
    <w:rsid w:val="00594892"/>
    <w:rsid w:val="005A54ED"/>
    <w:rsid w:val="005B34C4"/>
    <w:rsid w:val="005D14FE"/>
    <w:rsid w:val="00614997"/>
    <w:rsid w:val="006333F5"/>
    <w:rsid w:val="00682D40"/>
    <w:rsid w:val="0069561C"/>
    <w:rsid w:val="006D7372"/>
    <w:rsid w:val="00773C39"/>
    <w:rsid w:val="00786066"/>
    <w:rsid w:val="0078710C"/>
    <w:rsid w:val="007874FC"/>
    <w:rsid w:val="007B11E9"/>
    <w:rsid w:val="00844B01"/>
    <w:rsid w:val="00851ED7"/>
    <w:rsid w:val="008B2384"/>
    <w:rsid w:val="008E0D0A"/>
    <w:rsid w:val="009F5933"/>
    <w:rsid w:val="00A027A7"/>
    <w:rsid w:val="00A12C7C"/>
    <w:rsid w:val="00A25685"/>
    <w:rsid w:val="00A3113E"/>
    <w:rsid w:val="00A359E0"/>
    <w:rsid w:val="00A5689D"/>
    <w:rsid w:val="00A84CE4"/>
    <w:rsid w:val="00AB49BA"/>
    <w:rsid w:val="00AE0829"/>
    <w:rsid w:val="00B11A1B"/>
    <w:rsid w:val="00B21475"/>
    <w:rsid w:val="00B33F0E"/>
    <w:rsid w:val="00B84BBF"/>
    <w:rsid w:val="00BA6AE7"/>
    <w:rsid w:val="00BD323D"/>
    <w:rsid w:val="00BF29C7"/>
    <w:rsid w:val="00C23442"/>
    <w:rsid w:val="00C433AE"/>
    <w:rsid w:val="00C5132D"/>
    <w:rsid w:val="00C80F1F"/>
    <w:rsid w:val="00CF76FD"/>
    <w:rsid w:val="00D266FA"/>
    <w:rsid w:val="00D42F56"/>
    <w:rsid w:val="00D44B04"/>
    <w:rsid w:val="00D67E70"/>
    <w:rsid w:val="00D76B48"/>
    <w:rsid w:val="00D8091A"/>
    <w:rsid w:val="00D85BEA"/>
    <w:rsid w:val="00DD1744"/>
    <w:rsid w:val="00DD179E"/>
    <w:rsid w:val="00E10895"/>
    <w:rsid w:val="00E15CD4"/>
    <w:rsid w:val="00E22FF1"/>
    <w:rsid w:val="00E27B36"/>
    <w:rsid w:val="00E5330A"/>
    <w:rsid w:val="00E758E7"/>
    <w:rsid w:val="00E803EF"/>
    <w:rsid w:val="00EA143A"/>
    <w:rsid w:val="00F22AEF"/>
    <w:rsid w:val="00F658C4"/>
    <w:rsid w:val="00F7544C"/>
    <w:rsid w:val="00F92A9F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56A"/>
  <w15:docId w15:val="{564426DE-BAE3-4E06-AA66-F53A4F2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DD1744"/>
    <w:pPr>
      <w:spacing w:after="0" w:line="240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D17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D1744"/>
    <w:rPr>
      <w:vertAlign w:val="superscript"/>
    </w:rPr>
  </w:style>
  <w:style w:type="table" w:styleId="a6">
    <w:name w:val="Table Grid"/>
    <w:basedOn w:val="a1"/>
    <w:uiPriority w:val="99"/>
    <w:qFormat/>
    <w:rsid w:val="00DD1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5BE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02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2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27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27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27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0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FEB5-08A3-4824-9680-CD42CF3E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27</cp:revision>
  <dcterms:created xsi:type="dcterms:W3CDTF">2021-03-24T15:53:00Z</dcterms:created>
  <dcterms:modified xsi:type="dcterms:W3CDTF">2021-11-08T14:40:00Z</dcterms:modified>
</cp:coreProperties>
</file>