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31BF" w14:textId="77777777" w:rsidR="008500AB" w:rsidRPr="007E0B0D" w:rsidRDefault="008500AB" w:rsidP="007E0B0D">
      <w:pPr>
        <w:pStyle w:val="FR4"/>
        <w:spacing w:line="240" w:lineRule="auto"/>
        <w:ind w:firstLine="0"/>
        <w:jc w:val="center"/>
        <w:rPr>
          <w:rFonts w:ascii="Times New Roman" w:hAnsi="Times New Roman"/>
          <w:bCs/>
          <w:i/>
          <w:spacing w:val="1"/>
          <w:szCs w:val="24"/>
        </w:rPr>
      </w:pPr>
      <w:r w:rsidRPr="000760B5">
        <w:rPr>
          <w:rFonts w:ascii="Times New Roman" w:hAnsi="Times New Roman"/>
          <w:b/>
          <w:bCs/>
          <w:szCs w:val="24"/>
        </w:rPr>
        <w:t>Частное учреждение профессиональная образовательная организация</w:t>
      </w:r>
    </w:p>
    <w:p w14:paraId="5F905E63" w14:textId="77777777" w:rsidR="008500AB" w:rsidRPr="000760B5" w:rsidRDefault="008500AB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0B5">
        <w:rPr>
          <w:rFonts w:ascii="Times New Roman" w:hAnsi="Times New Roman"/>
          <w:b/>
          <w:bCs/>
          <w:sz w:val="24"/>
          <w:szCs w:val="24"/>
        </w:rPr>
        <w:t>Фармацевтический колледж «Новые знания»</w:t>
      </w:r>
    </w:p>
    <w:p w14:paraId="4081F6FF" w14:textId="77777777" w:rsidR="008500AB" w:rsidRPr="005D16F4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4ED7837" w14:textId="77777777" w:rsidR="008500AB" w:rsidRPr="00B75E1E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E1E">
        <w:rPr>
          <w:rFonts w:ascii="Times New Roman" w:hAnsi="Times New Roman"/>
          <w:b/>
          <w:sz w:val="24"/>
          <w:szCs w:val="24"/>
        </w:rPr>
        <w:t>ХАРАКТЕРИСТИКА</w:t>
      </w:r>
    </w:p>
    <w:p w14:paraId="3529BF2E" w14:textId="77777777" w:rsidR="008500AB" w:rsidRPr="005D16F4" w:rsidRDefault="008500AB" w:rsidP="008500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667"/>
        <w:gridCol w:w="2171"/>
        <w:gridCol w:w="472"/>
        <w:gridCol w:w="174"/>
        <w:gridCol w:w="1018"/>
        <w:gridCol w:w="186"/>
        <w:gridCol w:w="90"/>
        <w:gridCol w:w="24"/>
        <w:gridCol w:w="843"/>
        <w:gridCol w:w="127"/>
        <w:gridCol w:w="109"/>
        <w:gridCol w:w="1040"/>
        <w:gridCol w:w="553"/>
        <w:gridCol w:w="1402"/>
        <w:gridCol w:w="75"/>
        <w:gridCol w:w="966"/>
        <w:gridCol w:w="9"/>
      </w:tblGrid>
      <w:tr w:rsidR="008500AB" w:rsidRPr="00B75E1E" w14:paraId="578BF445" w14:textId="77777777" w:rsidTr="006F442D">
        <w:trPr>
          <w:jc w:val="center"/>
        </w:trPr>
        <w:tc>
          <w:tcPr>
            <w:tcW w:w="647" w:type="dxa"/>
            <w:vMerge w:val="restart"/>
            <w:hideMark/>
          </w:tcPr>
          <w:p w14:paraId="1D982274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75E1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95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6E6E57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B75E1E" w14:paraId="69BE1D4E" w14:textId="77777777" w:rsidTr="006F442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F26CDDD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59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EB4661B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color w:val="000000"/>
                <w:sz w:val="22"/>
                <w:szCs w:val="22"/>
              </w:rPr>
              <w:t>(Ф.И.О. обучающегося указывается полностью)</w:t>
            </w:r>
          </w:p>
        </w:tc>
      </w:tr>
      <w:tr w:rsidR="0059314C" w:rsidRPr="00B75E1E" w14:paraId="3CE7DADB" w14:textId="77777777" w:rsidTr="006F442D">
        <w:trPr>
          <w:jc w:val="center"/>
        </w:trPr>
        <w:tc>
          <w:tcPr>
            <w:tcW w:w="647" w:type="dxa"/>
            <w:hideMark/>
          </w:tcPr>
          <w:p w14:paraId="3D773126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  <w:hideMark/>
          </w:tcPr>
          <w:p w14:paraId="20A5434B" w14:textId="77777777" w:rsidR="008500AB" w:rsidRPr="00B75E1E" w:rsidRDefault="00BA6F82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8500AB" w:rsidRPr="00B7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134878" w14:textId="77777777" w:rsidR="008500AB" w:rsidRPr="00B75E1E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hideMark/>
          </w:tcPr>
          <w:p w14:paraId="21D01496" w14:textId="77777777" w:rsidR="008500AB" w:rsidRPr="00B75E1E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1E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B29509" w14:textId="77777777" w:rsidR="008500AB" w:rsidRPr="00B75E1E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hideMark/>
          </w:tcPr>
          <w:p w14:paraId="4C0C4C3E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B75E1E">
              <w:rPr>
                <w:rFonts w:ascii="Times New Roman" w:hAnsi="Times New Roman"/>
                <w:szCs w:val="24"/>
              </w:rPr>
              <w:t xml:space="preserve">группы </w:t>
            </w:r>
          </w:p>
        </w:tc>
        <w:tc>
          <w:tcPr>
            <w:tcW w:w="2001" w:type="dxa"/>
            <w:gridSpan w:val="3"/>
            <w:hideMark/>
          </w:tcPr>
          <w:p w14:paraId="0ED5B56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B75E1E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9DD457" w14:textId="77777777" w:rsidR="008500AB" w:rsidRPr="00B75E1E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14C" w:rsidRPr="00B75E1E" w14:paraId="2579CAC7" w14:textId="77777777" w:rsidTr="006F442D">
        <w:trPr>
          <w:jc w:val="center"/>
        </w:trPr>
        <w:tc>
          <w:tcPr>
            <w:tcW w:w="647" w:type="dxa"/>
            <w:hideMark/>
          </w:tcPr>
          <w:p w14:paraId="25C3E7D1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B75E1E">
              <w:rPr>
                <w:rFonts w:ascii="Times New Roman" w:hAnsi="Times New Roman"/>
                <w:szCs w:val="24"/>
              </w:rPr>
              <w:t>3</w:t>
            </w:r>
            <w:r w:rsidR="006C72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40" w:type="dxa"/>
            <w:gridSpan w:val="3"/>
            <w:hideMark/>
          </w:tcPr>
          <w:p w14:paraId="67A0F1C0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B75E1E">
              <w:rPr>
                <w:rFonts w:ascii="Times New Roman" w:hAnsi="Times New Roman"/>
                <w:szCs w:val="24"/>
              </w:rPr>
              <w:t>Специальность:</w:t>
            </w:r>
          </w:p>
        </w:tc>
        <w:tc>
          <w:tcPr>
            <w:tcW w:w="671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4672EC4" w14:textId="77777777" w:rsidR="008500AB" w:rsidRPr="00B75E1E" w:rsidRDefault="00786692" w:rsidP="006F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C66BC">
              <w:rPr>
                <w:rFonts w:ascii="Times New Roman" w:hAnsi="Times New Roman"/>
                <w:b/>
                <w:sz w:val="24"/>
                <w:szCs w:val="24"/>
              </w:rPr>
              <w:t>3.02.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5C6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</w:tr>
      <w:tr w:rsidR="0059314C" w:rsidRPr="00B75E1E" w14:paraId="2ED6B516" w14:textId="77777777" w:rsidTr="006F442D">
        <w:trPr>
          <w:jc w:val="center"/>
        </w:trPr>
        <w:tc>
          <w:tcPr>
            <w:tcW w:w="647" w:type="dxa"/>
            <w:hideMark/>
          </w:tcPr>
          <w:p w14:paraId="4C650943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1E">
              <w:rPr>
                <w:rFonts w:ascii="Times New Roman" w:hAnsi="Times New Roman"/>
                <w:sz w:val="24"/>
                <w:szCs w:val="24"/>
              </w:rPr>
              <w:t>4</w:t>
            </w:r>
            <w:r w:rsidR="006C7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gridSpan w:val="5"/>
            <w:hideMark/>
          </w:tcPr>
          <w:p w14:paraId="5B21286E" w14:textId="77777777" w:rsidR="008500AB" w:rsidRPr="00B75E1E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1E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18DCAE" w14:textId="77777777" w:rsidR="008500AB" w:rsidRPr="00B75E1E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B75E1E" w14:paraId="6C923F99" w14:textId="77777777" w:rsidTr="006F442D">
        <w:trPr>
          <w:jc w:val="center"/>
        </w:trPr>
        <w:tc>
          <w:tcPr>
            <w:tcW w:w="647" w:type="dxa"/>
          </w:tcPr>
          <w:p w14:paraId="7DEDD778" w14:textId="77777777" w:rsidR="008500AB" w:rsidRPr="00B75E1E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700590" w14:textId="77777777" w:rsidR="008500AB" w:rsidRPr="00B75E1E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B75E1E" w14:paraId="2B4DD094" w14:textId="77777777" w:rsidTr="006F442D">
        <w:trPr>
          <w:jc w:val="center"/>
        </w:trPr>
        <w:tc>
          <w:tcPr>
            <w:tcW w:w="647" w:type="dxa"/>
          </w:tcPr>
          <w:p w14:paraId="419ECC10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5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0768D8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75E1E">
              <w:rPr>
                <w:rFonts w:ascii="Times New Roman" w:hAnsi="Times New Roman"/>
                <w:color w:val="000000"/>
                <w:sz w:val="22"/>
                <w:szCs w:val="22"/>
              </w:rPr>
              <w:t>(наименование организации (предприятия), юридический адрес)</w:t>
            </w:r>
          </w:p>
        </w:tc>
      </w:tr>
      <w:tr w:rsidR="0059314C" w:rsidRPr="00B75E1E" w14:paraId="784A7224" w14:textId="77777777" w:rsidTr="006F442D">
        <w:trPr>
          <w:jc w:val="center"/>
        </w:trPr>
        <w:tc>
          <w:tcPr>
            <w:tcW w:w="647" w:type="dxa"/>
            <w:hideMark/>
          </w:tcPr>
          <w:p w14:paraId="63479AC0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1E">
              <w:rPr>
                <w:rFonts w:ascii="Times New Roman" w:hAnsi="Times New Roman"/>
                <w:sz w:val="24"/>
                <w:szCs w:val="24"/>
              </w:rPr>
              <w:t>5</w:t>
            </w:r>
            <w:r w:rsidR="006C7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3"/>
            <w:hideMark/>
          </w:tcPr>
          <w:p w14:paraId="4D08A18C" w14:textId="77777777" w:rsidR="008500AB" w:rsidRPr="00B75E1E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1E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719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2A63FB" w14:textId="77777777" w:rsidR="008500AB" w:rsidRPr="00B75E1E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E1E">
              <w:rPr>
                <w:rFonts w:ascii="Times New Roman" w:hAnsi="Times New Roman"/>
                <w:b/>
                <w:sz w:val="24"/>
                <w:szCs w:val="24"/>
              </w:rPr>
              <w:t>Производственная (преддипломная)</w:t>
            </w:r>
          </w:p>
        </w:tc>
      </w:tr>
      <w:tr w:rsidR="0059314C" w:rsidRPr="00B75E1E" w14:paraId="75F13AC7" w14:textId="77777777" w:rsidTr="006F442D">
        <w:trPr>
          <w:jc w:val="center"/>
        </w:trPr>
        <w:tc>
          <w:tcPr>
            <w:tcW w:w="647" w:type="dxa"/>
            <w:hideMark/>
          </w:tcPr>
          <w:p w14:paraId="5B09C6BD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E1E">
              <w:rPr>
                <w:rFonts w:ascii="Times New Roman" w:hAnsi="Times New Roman"/>
                <w:sz w:val="24"/>
                <w:szCs w:val="24"/>
              </w:rPr>
              <w:t>6</w:t>
            </w:r>
            <w:r w:rsidR="006C7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gridSpan w:val="9"/>
            <w:hideMark/>
          </w:tcPr>
          <w:p w14:paraId="211A1DA6" w14:textId="77777777" w:rsidR="00786692" w:rsidRPr="00B75E1E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E1E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F02CBF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0760B5" w14:paraId="3F868B8F" w14:textId="77777777" w:rsidTr="006F442D">
        <w:tblPrEx>
          <w:jc w:val="left"/>
        </w:tblPrEx>
        <w:trPr>
          <w:gridAfter w:val="1"/>
          <w:wAfter w:w="35" w:type="dxa"/>
        </w:trPr>
        <w:tc>
          <w:tcPr>
            <w:tcW w:w="9571" w:type="dxa"/>
            <w:gridSpan w:val="16"/>
          </w:tcPr>
          <w:p w14:paraId="7B6EB4F2" w14:textId="77777777" w:rsidR="00786692" w:rsidRDefault="00786692" w:rsidP="0059314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Toc2104148"/>
            <w:bookmarkStart w:id="1" w:name="_Toc1905238"/>
            <w:r w:rsidRPr="000760B5">
              <w:rPr>
                <w:rFonts w:ascii="Times New Roman" w:hAnsi="Times New Roman"/>
                <w:sz w:val="24"/>
                <w:szCs w:val="24"/>
              </w:rPr>
              <w:t>ПМ</w:t>
            </w:r>
            <w:r w:rsidR="008A3392">
              <w:rPr>
                <w:rFonts w:ascii="Times New Roman" w:hAnsi="Times New Roman"/>
                <w:sz w:val="24"/>
                <w:szCs w:val="24"/>
              </w:rPr>
              <w:t>.</w:t>
            </w:r>
            <w:r w:rsidR="005931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14:paraId="67D1B38F" w14:textId="77777777" w:rsidR="0059314C" w:rsidRDefault="0059314C" w:rsidP="0059314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</w:t>
            </w:r>
          </w:p>
          <w:p w14:paraId="1538CFBF" w14:textId="44496F05" w:rsidR="0059314C" w:rsidRPr="000760B5" w:rsidRDefault="0059314C" w:rsidP="0059314C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________________________________________________________________________________________________</w:t>
            </w:r>
          </w:p>
        </w:tc>
      </w:tr>
      <w:tr w:rsidR="0059314C" w:rsidRPr="000760B5" w14:paraId="76E3732A" w14:textId="77777777" w:rsidTr="006F442D">
        <w:tblPrEx>
          <w:jc w:val="left"/>
        </w:tblPrEx>
        <w:trPr>
          <w:trHeight w:val="77"/>
        </w:trPr>
        <w:tc>
          <w:tcPr>
            <w:tcW w:w="647" w:type="dxa"/>
            <w:hideMark/>
          </w:tcPr>
          <w:p w14:paraId="27A4B72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7</w:t>
            </w:r>
            <w:r w:rsidR="006C72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22" w:type="dxa"/>
            <w:gridSpan w:val="7"/>
            <w:hideMark/>
          </w:tcPr>
          <w:p w14:paraId="7512401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5537" w:type="dxa"/>
            <w:gridSpan w:val="9"/>
            <w:hideMark/>
          </w:tcPr>
          <w:p w14:paraId="58315053" w14:textId="59F07FB9" w:rsidR="008500AB" w:rsidRPr="000760B5" w:rsidRDefault="00854315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«19» апреля</w:t>
            </w:r>
            <w:r w:rsidR="008500AB" w:rsidRPr="000760B5">
              <w:rPr>
                <w:rFonts w:ascii="Times New Roman" w:hAnsi="Times New Roman"/>
                <w:szCs w:val="24"/>
              </w:rPr>
              <w:t xml:space="preserve"> 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1г. по «1</w:t>
            </w:r>
            <w:r w:rsidR="00D459BA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» мая</w:t>
            </w:r>
            <w:r w:rsidR="008500AB" w:rsidRPr="000760B5">
              <w:rPr>
                <w:rFonts w:ascii="Times New Roman" w:hAnsi="Times New Roman"/>
                <w:szCs w:val="24"/>
              </w:rPr>
              <w:t xml:space="preserve"> 20</w:t>
            </w:r>
            <w:r w:rsidR="008500A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8500AB" w:rsidRPr="000760B5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59314C" w:rsidRPr="000760B5" w14:paraId="0259C98D" w14:textId="77777777" w:rsidTr="006F442D">
        <w:tblPrEx>
          <w:jc w:val="left"/>
        </w:tblPrEx>
        <w:trPr>
          <w:trHeight w:val="77"/>
        </w:trPr>
        <w:tc>
          <w:tcPr>
            <w:tcW w:w="647" w:type="dxa"/>
            <w:hideMark/>
          </w:tcPr>
          <w:p w14:paraId="0EC60B7F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8</w:t>
            </w:r>
            <w:r w:rsidR="006C72B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13" w:type="dxa"/>
            <w:gridSpan w:val="2"/>
            <w:hideMark/>
          </w:tcPr>
          <w:p w14:paraId="5EB3B6B7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Объем практики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F75716F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389" w:type="dxa"/>
            <w:gridSpan w:val="4"/>
            <w:hideMark/>
          </w:tcPr>
          <w:p w14:paraId="478D78D4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часа</w:t>
            </w:r>
          </w:p>
        </w:tc>
        <w:tc>
          <w:tcPr>
            <w:tcW w:w="1389" w:type="dxa"/>
            <w:gridSpan w:val="2"/>
          </w:tcPr>
          <w:p w14:paraId="19613E20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9" w:type="dxa"/>
          </w:tcPr>
          <w:p w14:paraId="429914B0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0" w:type="dxa"/>
            <w:gridSpan w:val="3"/>
          </w:tcPr>
          <w:p w14:paraId="05BB6D39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4995CF48" w14:textId="77777777" w:rsidR="008500AB" w:rsidRPr="00B75E1E" w:rsidRDefault="008500AB" w:rsidP="008500A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B75E1E">
        <w:rPr>
          <w:rFonts w:ascii="Times New Roman" w:hAnsi="Times New Roman"/>
          <w:szCs w:val="24"/>
        </w:rPr>
        <w:t>За вр</w:t>
      </w:r>
      <w:r w:rsidR="00BA6F82">
        <w:rPr>
          <w:rFonts w:ascii="Times New Roman" w:hAnsi="Times New Roman"/>
          <w:szCs w:val="24"/>
        </w:rPr>
        <w:t>емя прохождения практики обучающийся</w:t>
      </w:r>
      <w:r w:rsidRPr="00B75E1E">
        <w:rPr>
          <w:rFonts w:ascii="Times New Roman" w:hAnsi="Times New Roman"/>
          <w:szCs w:val="24"/>
        </w:rPr>
        <w:t xml:space="preserve"> в соответствии с индивидуальным заданием и программой практики показал следующие результаты: (Обведите цифру, соответствующую степени сформированности компетенции)</w:t>
      </w:r>
      <w:bookmarkEnd w:id="0"/>
      <w:bookmarkEnd w:id="1"/>
    </w:p>
    <w:p w14:paraId="133DEBAE" w14:textId="77777777" w:rsidR="008500AB" w:rsidRPr="00B75E1E" w:rsidRDefault="008500AB" w:rsidP="008500A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bookmarkStart w:id="2" w:name="_Toc2104149"/>
      <w:bookmarkStart w:id="3" w:name="_Toc1905239"/>
      <w:r w:rsidRPr="00B75E1E">
        <w:rPr>
          <w:rFonts w:ascii="Times New Roman" w:hAnsi="Times New Roman"/>
          <w:szCs w:val="24"/>
        </w:rPr>
        <w:t>5 – компетенция сформирована в максимальной степени</w:t>
      </w:r>
      <w:bookmarkEnd w:id="2"/>
      <w:bookmarkEnd w:id="3"/>
    </w:p>
    <w:p w14:paraId="4987399E" w14:textId="77777777" w:rsidR="008500AB" w:rsidRPr="00B75E1E" w:rsidRDefault="008500AB" w:rsidP="008500A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bookmarkStart w:id="4" w:name="_Toc2104150"/>
      <w:bookmarkStart w:id="5" w:name="_Toc1905240"/>
      <w:r w:rsidRPr="00B75E1E">
        <w:rPr>
          <w:rFonts w:ascii="Times New Roman" w:hAnsi="Times New Roman"/>
          <w:szCs w:val="24"/>
        </w:rPr>
        <w:t>4 – компетенция сформирована хорошо</w:t>
      </w:r>
      <w:bookmarkEnd w:id="4"/>
      <w:bookmarkEnd w:id="5"/>
    </w:p>
    <w:p w14:paraId="63BA4035" w14:textId="77777777" w:rsidR="008500AB" w:rsidRPr="00B75E1E" w:rsidRDefault="008500AB" w:rsidP="008500A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bookmarkStart w:id="6" w:name="_Toc2104151"/>
      <w:bookmarkStart w:id="7" w:name="_Toc1905241"/>
      <w:r w:rsidRPr="00B75E1E">
        <w:rPr>
          <w:rFonts w:ascii="Times New Roman" w:hAnsi="Times New Roman"/>
          <w:szCs w:val="24"/>
        </w:rPr>
        <w:t>3 – компетенция сформирована на среднем уровне</w:t>
      </w:r>
      <w:bookmarkEnd w:id="6"/>
      <w:bookmarkEnd w:id="7"/>
    </w:p>
    <w:p w14:paraId="7B3E1AF9" w14:textId="77777777" w:rsidR="008500AB" w:rsidRPr="00B75E1E" w:rsidRDefault="008500AB" w:rsidP="008500A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bookmarkStart w:id="8" w:name="_Toc2104152"/>
      <w:bookmarkStart w:id="9" w:name="_Toc1905242"/>
      <w:r w:rsidRPr="00B75E1E">
        <w:rPr>
          <w:rFonts w:ascii="Times New Roman" w:hAnsi="Times New Roman"/>
          <w:szCs w:val="24"/>
        </w:rPr>
        <w:t>2 – компетенция сформирована слабо</w:t>
      </w:r>
      <w:bookmarkEnd w:id="8"/>
      <w:bookmarkEnd w:id="9"/>
    </w:p>
    <w:p w14:paraId="189DCDFA" w14:textId="77777777" w:rsidR="00786692" w:rsidRPr="00B75E1E" w:rsidRDefault="008500AB" w:rsidP="008500A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bookmarkStart w:id="10" w:name="_Toc2104153"/>
      <w:bookmarkStart w:id="11" w:name="_Toc1905243"/>
      <w:r w:rsidRPr="00B75E1E">
        <w:rPr>
          <w:rFonts w:ascii="Times New Roman" w:hAnsi="Times New Roman"/>
          <w:szCs w:val="24"/>
        </w:rPr>
        <w:t>1 – компетенция не сформирована</w:t>
      </w:r>
      <w:bookmarkEnd w:id="10"/>
      <w:bookmarkEnd w:id="1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6379"/>
        <w:gridCol w:w="476"/>
        <w:gridCol w:w="425"/>
        <w:gridCol w:w="425"/>
        <w:gridCol w:w="426"/>
        <w:gridCol w:w="425"/>
      </w:tblGrid>
      <w:tr w:rsidR="008500AB" w:rsidRPr="00B75E1E" w14:paraId="238FA28A" w14:textId="77777777" w:rsidTr="006F442D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ABAF" w14:textId="77777777" w:rsidR="008500AB" w:rsidRPr="00B75E1E" w:rsidRDefault="008500AB" w:rsidP="006F442D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bookmarkStart w:id="12" w:name="_Toc1905244"/>
            <w:bookmarkStart w:id="13" w:name="_Toc2104154"/>
            <w:r w:rsidRPr="00B75E1E">
              <w:rPr>
                <w:bCs/>
                <w:iCs/>
                <w:sz w:val="24"/>
                <w:szCs w:val="24"/>
              </w:rPr>
              <w:t>Коды ОК</w:t>
            </w:r>
            <w:bookmarkEnd w:id="12"/>
            <w:bookmarkEnd w:id="13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E5DCC" w14:textId="77777777" w:rsidR="008500AB" w:rsidRPr="00B75E1E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4" w:name="_Toc1905245"/>
            <w:bookmarkStart w:id="15" w:name="_Toc2104155"/>
            <w:r w:rsidRPr="00B75E1E">
              <w:rPr>
                <w:rFonts w:ascii="Times New Roman" w:hAnsi="Times New Roman"/>
                <w:bCs/>
                <w:sz w:val="24"/>
                <w:szCs w:val="24"/>
              </w:rPr>
              <w:t>Общие компетенции</w:t>
            </w:r>
            <w:bookmarkEnd w:id="14"/>
            <w:r w:rsidRPr="00B75E1E">
              <w:rPr>
                <w:rFonts w:ascii="Times New Roman" w:hAnsi="Times New Roman"/>
                <w:bCs/>
                <w:sz w:val="24"/>
                <w:szCs w:val="24"/>
              </w:rPr>
              <w:t xml:space="preserve"> (для всех модулей едины)</w:t>
            </w:r>
            <w:bookmarkEnd w:id="15"/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3373" w14:textId="77777777" w:rsidR="008500AB" w:rsidRPr="00B75E1E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6" w:name="_Toc1905246"/>
            <w:bookmarkStart w:id="17" w:name="_Toc2104156"/>
            <w:r w:rsidRPr="00B75E1E">
              <w:rPr>
                <w:rFonts w:ascii="Times New Roman" w:hAnsi="Times New Roman"/>
                <w:bCs/>
                <w:sz w:val="24"/>
                <w:szCs w:val="24"/>
              </w:rPr>
              <w:t>Оценка компетенции в баллах</w:t>
            </w:r>
            <w:bookmarkEnd w:id="16"/>
            <w:bookmarkEnd w:id="17"/>
          </w:p>
        </w:tc>
      </w:tr>
      <w:tr w:rsidR="008500AB" w:rsidRPr="00B75E1E" w14:paraId="111A7DD3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40DA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D84B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7AB5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8" w:name="_Toc1905248"/>
            <w:bookmarkStart w:id="19" w:name="_Toc2104158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18"/>
            <w:bookmarkEnd w:id="1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33D8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0" w:name="_Toc1905249"/>
            <w:bookmarkStart w:id="21" w:name="_Toc2104159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20"/>
            <w:bookmarkEnd w:id="2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A0E3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2" w:name="_Toc1905250"/>
            <w:bookmarkStart w:id="23" w:name="_Toc2104160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22"/>
            <w:bookmarkEnd w:id="2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6FFE1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4" w:name="_Toc1905251"/>
            <w:bookmarkStart w:id="25" w:name="_Toc2104161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24"/>
            <w:bookmarkEnd w:id="2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254A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6" w:name="_Toc1905252"/>
            <w:bookmarkStart w:id="27" w:name="_Toc2104162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26"/>
            <w:bookmarkEnd w:id="27"/>
          </w:p>
        </w:tc>
      </w:tr>
      <w:tr w:rsidR="008500AB" w:rsidRPr="00B75E1E" w14:paraId="027BEFF6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9B762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F920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2840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8" w:name="_Toc1905254"/>
            <w:bookmarkStart w:id="29" w:name="_Toc2104164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28"/>
            <w:bookmarkEnd w:id="2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B011B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0" w:name="_Toc1905255"/>
            <w:bookmarkStart w:id="31" w:name="_Toc2104165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30"/>
            <w:bookmarkEnd w:id="3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4B32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2" w:name="_Toc1905256"/>
            <w:bookmarkStart w:id="33" w:name="_Toc2104166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32"/>
            <w:bookmarkEnd w:id="3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5D3C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4" w:name="_Toc1905257"/>
            <w:bookmarkStart w:id="35" w:name="_Toc2104167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34"/>
            <w:bookmarkEnd w:id="3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96BF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6" w:name="_Toc1905258"/>
            <w:bookmarkStart w:id="37" w:name="_Toc2104168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36"/>
            <w:bookmarkEnd w:id="37"/>
          </w:p>
        </w:tc>
      </w:tr>
      <w:tr w:rsidR="008500AB" w:rsidRPr="00B75E1E" w14:paraId="18C613E3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6A49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5C06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1311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8" w:name="_Toc1905260"/>
            <w:bookmarkStart w:id="39" w:name="_Toc2104170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38"/>
            <w:bookmarkEnd w:id="3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588D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0" w:name="_Toc1905261"/>
            <w:bookmarkStart w:id="41" w:name="_Toc2104171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40"/>
            <w:bookmarkEnd w:id="4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1049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2" w:name="_Toc1905262"/>
            <w:bookmarkStart w:id="43" w:name="_Toc2104172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42"/>
            <w:bookmarkEnd w:id="4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98C20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4" w:name="_Toc1905263"/>
            <w:bookmarkStart w:id="45" w:name="_Toc2104173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44"/>
            <w:bookmarkEnd w:id="4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165AB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6" w:name="_Toc1905264"/>
            <w:bookmarkStart w:id="47" w:name="_Toc2104174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46"/>
            <w:bookmarkEnd w:id="47"/>
          </w:p>
        </w:tc>
      </w:tr>
      <w:tr w:rsidR="008500AB" w:rsidRPr="00B75E1E" w14:paraId="138F25B0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98E0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67FB3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C3F5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8" w:name="_Toc1905266"/>
            <w:bookmarkStart w:id="49" w:name="_Toc2104176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48"/>
            <w:bookmarkEnd w:id="4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54E4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0" w:name="_Toc1905267"/>
            <w:bookmarkStart w:id="51" w:name="_Toc2104177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50"/>
            <w:bookmarkEnd w:id="5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5BDC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2" w:name="_Toc1905268"/>
            <w:bookmarkStart w:id="53" w:name="_Toc2104178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52"/>
            <w:bookmarkEnd w:id="5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E722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4" w:name="_Toc1905269"/>
            <w:bookmarkStart w:id="55" w:name="_Toc2104179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54"/>
            <w:bookmarkEnd w:id="5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BBF86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6" w:name="_Toc1905270"/>
            <w:bookmarkStart w:id="57" w:name="_Toc2104180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56"/>
            <w:bookmarkEnd w:id="57"/>
          </w:p>
        </w:tc>
      </w:tr>
      <w:tr w:rsidR="008500AB" w:rsidRPr="00B75E1E" w14:paraId="748CD893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98A4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C542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57495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8" w:name="_Toc1905272"/>
            <w:bookmarkStart w:id="59" w:name="_Toc2104182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58"/>
            <w:bookmarkEnd w:id="5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387F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0" w:name="_Toc1905273"/>
            <w:bookmarkStart w:id="61" w:name="_Toc2104183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60"/>
            <w:bookmarkEnd w:id="6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214BC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2" w:name="_Toc1905274"/>
            <w:bookmarkStart w:id="63" w:name="_Toc2104184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62"/>
            <w:bookmarkEnd w:id="6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5DC5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4" w:name="_Toc1905275"/>
            <w:bookmarkStart w:id="65" w:name="_Toc2104185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64"/>
            <w:bookmarkEnd w:id="6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41094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6" w:name="_Toc1905276"/>
            <w:bookmarkStart w:id="67" w:name="_Toc2104186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66"/>
            <w:bookmarkEnd w:id="67"/>
          </w:p>
        </w:tc>
      </w:tr>
      <w:tr w:rsidR="008500AB" w:rsidRPr="00B75E1E" w14:paraId="0238906F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D854C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A53A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27C22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8" w:name="_Toc1905278"/>
            <w:bookmarkStart w:id="69" w:name="_Toc2104188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68"/>
            <w:bookmarkEnd w:id="6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0AED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0" w:name="_Toc1905279"/>
            <w:bookmarkStart w:id="71" w:name="_Toc2104189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70"/>
            <w:bookmarkEnd w:id="7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197D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2" w:name="_Toc1905280"/>
            <w:bookmarkStart w:id="73" w:name="_Toc2104190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72"/>
            <w:bookmarkEnd w:id="7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79FC2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4" w:name="_Toc1905281"/>
            <w:bookmarkStart w:id="75" w:name="_Toc2104191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74"/>
            <w:bookmarkEnd w:id="7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BD08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6" w:name="_Toc1905282"/>
            <w:bookmarkStart w:id="77" w:name="_Toc2104192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76"/>
            <w:bookmarkEnd w:id="77"/>
          </w:p>
        </w:tc>
      </w:tr>
      <w:tr w:rsidR="008500AB" w:rsidRPr="00B75E1E" w14:paraId="6B662E3E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B276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454A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125C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8" w:name="_Toc1905284"/>
            <w:bookmarkStart w:id="79" w:name="_Toc2104194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78"/>
            <w:bookmarkEnd w:id="7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00B2B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0" w:name="_Toc1905285"/>
            <w:bookmarkStart w:id="81" w:name="_Toc2104195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80"/>
            <w:bookmarkEnd w:id="8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4FDA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2" w:name="_Toc1905286"/>
            <w:bookmarkStart w:id="83" w:name="_Toc2104196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82"/>
            <w:bookmarkEnd w:id="8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9593B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4" w:name="_Toc1905287"/>
            <w:bookmarkStart w:id="85" w:name="_Toc2104197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84"/>
            <w:bookmarkEnd w:id="8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E9CC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6" w:name="_Toc1905288"/>
            <w:bookmarkStart w:id="87" w:name="_Toc2104198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86"/>
            <w:bookmarkEnd w:id="87"/>
          </w:p>
        </w:tc>
      </w:tr>
      <w:tr w:rsidR="008500AB" w:rsidRPr="00B75E1E" w14:paraId="3366DA67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8F988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BDBB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9B47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8" w:name="_Toc1905289"/>
            <w:bookmarkStart w:id="89" w:name="_Toc2104199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88"/>
            <w:bookmarkEnd w:id="8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E5A8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0" w:name="_Toc1905290"/>
            <w:bookmarkStart w:id="91" w:name="_Toc2104200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90"/>
            <w:bookmarkEnd w:id="9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4968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2" w:name="_Toc1905291"/>
            <w:bookmarkStart w:id="93" w:name="_Toc2104201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92"/>
            <w:bookmarkEnd w:id="9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D96C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4" w:name="_Toc1905292"/>
            <w:bookmarkStart w:id="95" w:name="_Toc2104202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94"/>
            <w:bookmarkEnd w:id="9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D861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6" w:name="_Toc1905293"/>
            <w:bookmarkStart w:id="97" w:name="_Toc2104203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96"/>
            <w:bookmarkEnd w:id="97"/>
          </w:p>
        </w:tc>
      </w:tr>
      <w:tr w:rsidR="008500AB" w:rsidRPr="00B75E1E" w14:paraId="454357D2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811B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9</w:t>
            </w:r>
            <w:r w:rsidR="008D24E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A90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512B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8" w:name="_Toc1905294"/>
            <w:bookmarkStart w:id="99" w:name="_Toc2104204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End w:id="98"/>
            <w:bookmarkEnd w:id="99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A3B5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0" w:name="_Toc1905295"/>
            <w:bookmarkStart w:id="101" w:name="_Toc2104205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100"/>
            <w:bookmarkEnd w:id="10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1C5C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2" w:name="_Toc1905296"/>
            <w:bookmarkStart w:id="103" w:name="_Toc2104206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bookmarkEnd w:id="102"/>
            <w:bookmarkEnd w:id="103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EBCF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4" w:name="_Toc1905297"/>
            <w:bookmarkStart w:id="105" w:name="_Toc2104207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End w:id="104"/>
            <w:bookmarkEnd w:id="105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3DBC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6" w:name="_Toc1905298"/>
            <w:bookmarkStart w:id="107" w:name="_Toc2104208"/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bookmarkEnd w:id="106"/>
            <w:bookmarkEnd w:id="107"/>
          </w:p>
        </w:tc>
      </w:tr>
      <w:tr w:rsidR="008500AB" w:rsidRPr="00B75E1E" w14:paraId="7BFF29DE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FD2A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00FD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9D63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B0A4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369B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A688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ACFD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500AB" w:rsidRPr="00B75E1E" w14:paraId="609B8FCB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2030" w14:textId="77777777" w:rsidR="008500AB" w:rsidRPr="002522E4" w:rsidRDefault="008500AB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92B4" w14:textId="77777777" w:rsidR="008500AB" w:rsidRPr="00786692" w:rsidRDefault="0089765E" w:rsidP="007866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брать на себя нравственные обязательства по отношению </w:t>
            </w:r>
            <w:r w:rsidR="00786692">
              <w:rPr>
                <w:rFonts w:ascii="Times New Roman" w:hAnsi="Times New Roman" w:cs="Times New Roman"/>
                <w:sz w:val="24"/>
                <w:szCs w:val="24"/>
              </w:rPr>
              <w:t>к природе, обществу и человеку.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BEE1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C67C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498E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A380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5A50" w14:textId="77777777" w:rsidR="008500AB" w:rsidRPr="002522E4" w:rsidRDefault="008500AB" w:rsidP="006F442D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522E4" w:rsidRPr="00B75E1E" w14:paraId="3E105B1A" w14:textId="77777777" w:rsidTr="0074096B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4BB1" w14:textId="77777777" w:rsidR="002522E4" w:rsidRPr="002522E4" w:rsidRDefault="002522E4" w:rsidP="0074096B">
            <w:pPr>
              <w:pStyle w:val="TableParagraph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2522E4">
              <w:rPr>
                <w:bCs/>
                <w:iCs/>
                <w:sz w:val="24"/>
                <w:szCs w:val="24"/>
              </w:rPr>
              <w:t>ОК 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32F" w14:textId="77777777" w:rsidR="002522E4" w:rsidRPr="002522E4" w:rsidRDefault="002522E4" w:rsidP="002522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4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32C5" w14:textId="77777777" w:rsidR="002522E4" w:rsidRPr="002522E4" w:rsidRDefault="002522E4" w:rsidP="002522E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6A3D" w14:textId="77777777" w:rsidR="002522E4" w:rsidRPr="002522E4" w:rsidRDefault="002522E4" w:rsidP="002522E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6241" w14:textId="77777777" w:rsidR="002522E4" w:rsidRPr="002522E4" w:rsidRDefault="002522E4" w:rsidP="002522E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2503" w14:textId="77777777" w:rsidR="002522E4" w:rsidRPr="002522E4" w:rsidRDefault="002522E4" w:rsidP="002522E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D648" w14:textId="77777777" w:rsidR="002522E4" w:rsidRPr="002522E4" w:rsidRDefault="002522E4" w:rsidP="002522E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2E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1483D136" w14:textId="77777777" w:rsidR="0089765E" w:rsidRPr="00B75E1E" w:rsidRDefault="0089765E" w:rsidP="00850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686"/>
        <w:gridCol w:w="696"/>
        <w:gridCol w:w="336"/>
        <w:gridCol w:w="532"/>
        <w:gridCol w:w="336"/>
        <w:gridCol w:w="320"/>
        <w:gridCol w:w="87"/>
        <w:gridCol w:w="713"/>
        <w:gridCol w:w="1262"/>
        <w:gridCol w:w="677"/>
        <w:gridCol w:w="171"/>
        <w:gridCol w:w="165"/>
      </w:tblGrid>
      <w:tr w:rsidR="008500AB" w:rsidRPr="00B75E1E" w14:paraId="28B482F0" w14:textId="77777777" w:rsidTr="006F442D">
        <w:trPr>
          <w:gridAfter w:val="1"/>
          <w:wAfter w:w="165" w:type="dxa"/>
          <w:jc w:val="center"/>
        </w:trPr>
        <w:tc>
          <w:tcPr>
            <w:tcW w:w="66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FFDB326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08" w:name="_Toc1905309"/>
            <w:bookmarkStart w:id="109" w:name="_Toc2104219"/>
            <w:r w:rsidRPr="00B75E1E">
              <w:rPr>
                <w:rFonts w:ascii="Times New Roman" w:hAnsi="Times New Roman"/>
                <w:szCs w:val="24"/>
              </w:rPr>
              <w:t>Общие компетенции, предусмотренные программой практики</w:t>
            </w:r>
            <w:bookmarkEnd w:id="108"/>
            <w:bookmarkEnd w:id="109"/>
            <w:r w:rsidRPr="00B75E1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CE8AE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B75E1E" w14:paraId="5C63C366" w14:textId="77777777" w:rsidTr="006F442D">
        <w:trPr>
          <w:gridAfter w:val="1"/>
          <w:wAfter w:w="165" w:type="dxa"/>
          <w:jc w:val="center"/>
        </w:trPr>
        <w:tc>
          <w:tcPr>
            <w:tcW w:w="6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0FE6B0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11BBEF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0" w:name="_Toc1905310"/>
            <w:bookmarkStart w:id="111" w:name="_Toc2104220"/>
            <w:r w:rsidRPr="00B75E1E">
              <w:rPr>
                <w:rFonts w:ascii="Times New Roman" w:hAnsi="Times New Roman"/>
                <w:sz w:val="22"/>
                <w:szCs w:val="22"/>
              </w:rPr>
              <w:t>Освоены/не освоены</w:t>
            </w:r>
            <w:bookmarkEnd w:id="110"/>
            <w:bookmarkEnd w:id="111"/>
          </w:p>
        </w:tc>
      </w:tr>
      <w:tr w:rsidR="008500AB" w:rsidRPr="00B75E1E" w14:paraId="4F851A73" w14:textId="77777777" w:rsidTr="006F442D">
        <w:trPr>
          <w:gridAfter w:val="1"/>
          <w:wAfter w:w="165" w:type="dxa"/>
          <w:jc w:val="center"/>
        </w:trPr>
        <w:tc>
          <w:tcPr>
            <w:tcW w:w="957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A4BF864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12" w:name="_Toc1905311"/>
            <w:bookmarkStart w:id="113" w:name="_Toc2104221"/>
            <w:r w:rsidRPr="00B75E1E">
              <w:rPr>
                <w:rFonts w:ascii="Times New Roman" w:hAnsi="Times New Roman"/>
                <w:szCs w:val="24"/>
              </w:rPr>
              <w:t>Укажите дополнительные качества, которые характеризуют молодого специалиста, но не</w:t>
            </w:r>
            <w:bookmarkEnd w:id="112"/>
            <w:bookmarkEnd w:id="113"/>
            <w:r w:rsidRPr="00B75E1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500AB" w:rsidRPr="00B75E1E" w14:paraId="0902760F" w14:textId="77777777" w:rsidTr="006F442D">
        <w:trPr>
          <w:gridAfter w:val="1"/>
          <w:wAfter w:w="165" w:type="dxa"/>
          <w:jc w:val="center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48D03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14" w:name="_Toc1905312"/>
            <w:bookmarkStart w:id="115" w:name="_Toc2104222"/>
            <w:r w:rsidRPr="00B75E1E">
              <w:rPr>
                <w:rFonts w:ascii="Times New Roman" w:hAnsi="Times New Roman"/>
                <w:szCs w:val="24"/>
              </w:rPr>
              <w:t>указаны выше, а также Ваши замечания</w:t>
            </w:r>
            <w:bookmarkEnd w:id="114"/>
            <w:bookmarkEnd w:id="115"/>
          </w:p>
        </w:tc>
        <w:tc>
          <w:tcPr>
            <w:tcW w:w="52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B280C3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B75E1E" w14:paraId="17E42B43" w14:textId="77777777" w:rsidTr="006F442D">
        <w:trPr>
          <w:gridAfter w:val="1"/>
          <w:wAfter w:w="165" w:type="dxa"/>
          <w:jc w:val="center"/>
        </w:trPr>
        <w:tc>
          <w:tcPr>
            <w:tcW w:w="957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77E049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B75E1E" w14:paraId="1D30B1CC" w14:textId="77777777" w:rsidTr="006F442D">
        <w:trPr>
          <w:gridAfter w:val="1"/>
          <w:wAfter w:w="165" w:type="dxa"/>
          <w:jc w:val="center"/>
        </w:trPr>
        <w:tc>
          <w:tcPr>
            <w:tcW w:w="957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5C5B8B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B75E1E" w14:paraId="57B0003C" w14:textId="77777777" w:rsidTr="006F442D">
        <w:trPr>
          <w:gridAfter w:val="1"/>
          <w:wAfter w:w="165" w:type="dxa"/>
          <w:jc w:val="center"/>
        </w:trPr>
        <w:tc>
          <w:tcPr>
            <w:tcW w:w="957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21B1D4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B75E1E" w14:paraId="7A4DCCF3" w14:textId="77777777" w:rsidTr="006F442D">
        <w:trPr>
          <w:gridAfter w:val="1"/>
          <w:wAfter w:w="165" w:type="dxa"/>
          <w:jc w:val="center"/>
        </w:trPr>
        <w:tc>
          <w:tcPr>
            <w:tcW w:w="957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05DF22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B75E1E" w14:paraId="7DEA1E22" w14:textId="77777777" w:rsidTr="006F442D">
        <w:trPr>
          <w:gridAfter w:val="1"/>
          <w:wAfter w:w="165" w:type="dxa"/>
          <w:jc w:val="center"/>
        </w:trPr>
        <w:tc>
          <w:tcPr>
            <w:tcW w:w="9571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BC8FEC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B75E1E" w14:paraId="199EE73B" w14:textId="77777777" w:rsidTr="006F442D">
        <w:trPr>
          <w:jc w:val="center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92F08C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16" w:name="_Toc1905313"/>
            <w:bookmarkStart w:id="117" w:name="_Toc2104223"/>
            <w:r w:rsidRPr="00B75E1E">
              <w:rPr>
                <w:rFonts w:ascii="Times New Roman" w:hAnsi="Times New Roman"/>
                <w:szCs w:val="24"/>
              </w:rPr>
              <w:t>В соответствии с аттестационным листом от</w:t>
            </w:r>
            <w:bookmarkEnd w:id="116"/>
            <w:bookmarkEnd w:id="117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2D771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18" w:name="_Toc2104224"/>
            <w:r w:rsidRPr="00B75E1E">
              <w:rPr>
                <w:rFonts w:ascii="Times New Roman" w:hAnsi="Times New Roman"/>
                <w:szCs w:val="24"/>
              </w:rPr>
              <w:t>«</w:t>
            </w:r>
            <w:bookmarkEnd w:id="118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AFE6D1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68E75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19" w:name="_Toc2104225"/>
            <w:r w:rsidRPr="00B75E1E">
              <w:rPr>
                <w:rFonts w:ascii="Times New Roman" w:hAnsi="Times New Roman"/>
                <w:szCs w:val="24"/>
              </w:rPr>
              <w:t>»</w:t>
            </w:r>
            <w:bookmarkEnd w:id="119"/>
          </w:p>
        </w:tc>
        <w:tc>
          <w:tcPr>
            <w:tcW w:w="243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03F0A0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3306F6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20" w:name="_Toc2104226"/>
            <w:r w:rsidRPr="00B75E1E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854315">
              <w:rPr>
                <w:rFonts w:ascii="Times New Roman" w:hAnsi="Times New Roman"/>
                <w:szCs w:val="24"/>
              </w:rPr>
              <w:t>_</w:t>
            </w:r>
            <w:r w:rsidRPr="00B75E1E">
              <w:rPr>
                <w:rFonts w:ascii="Times New Roman" w:hAnsi="Times New Roman"/>
                <w:szCs w:val="24"/>
              </w:rPr>
              <w:t xml:space="preserve"> г.</w:t>
            </w:r>
            <w:bookmarkEnd w:id="120"/>
          </w:p>
        </w:tc>
      </w:tr>
      <w:tr w:rsidR="008500AB" w:rsidRPr="00B75E1E" w14:paraId="655C86A4" w14:textId="77777777" w:rsidTr="006F442D">
        <w:trPr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99070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21" w:name="_Toc1905315"/>
            <w:bookmarkStart w:id="122" w:name="_Toc2104227"/>
            <w:r w:rsidRPr="00B75E1E">
              <w:rPr>
                <w:rFonts w:ascii="Times New Roman" w:hAnsi="Times New Roman"/>
                <w:szCs w:val="24"/>
              </w:rPr>
              <w:t>профессиональные компетенции</w:t>
            </w:r>
            <w:bookmarkEnd w:id="121"/>
            <w:bookmarkEnd w:id="122"/>
          </w:p>
        </w:tc>
        <w:tc>
          <w:tcPr>
            <w:tcW w:w="305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C6CF88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14931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00AB" w:rsidRPr="00B75E1E" w14:paraId="0590D3D4" w14:textId="77777777" w:rsidTr="006F442D">
        <w:trPr>
          <w:jc w:val="center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9A629E1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6A17095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3" w:name="_Toc1905316"/>
            <w:bookmarkStart w:id="124" w:name="_Toc2104228"/>
            <w:r w:rsidRPr="00B75E1E">
              <w:rPr>
                <w:rFonts w:ascii="Times New Roman" w:hAnsi="Times New Roman"/>
                <w:sz w:val="22"/>
                <w:szCs w:val="22"/>
              </w:rPr>
              <w:t>Освоены/не освоены</w:t>
            </w:r>
            <w:bookmarkEnd w:id="123"/>
            <w:bookmarkEnd w:id="124"/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8E7C8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05DF" w:rsidRPr="00B75E1E" w14:paraId="7657D057" w14:textId="77777777" w:rsidTr="006F442D">
        <w:trPr>
          <w:jc w:val="center"/>
        </w:trPr>
        <w:tc>
          <w:tcPr>
            <w:tcW w:w="742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01B1C46" w14:textId="77777777" w:rsidR="00FE05DF" w:rsidRPr="00B75E1E" w:rsidRDefault="00FE05DF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25" w:name="_Toc1905317"/>
            <w:bookmarkStart w:id="126" w:name="_Toc2104229"/>
            <w:r w:rsidRPr="00B75E1E">
              <w:rPr>
                <w:rFonts w:ascii="Times New Roman" w:hAnsi="Times New Roman"/>
                <w:szCs w:val="24"/>
              </w:rPr>
              <w:t>Заключение: считаю в</w:t>
            </w:r>
            <w:r w:rsidR="00854315">
              <w:rPr>
                <w:rFonts w:ascii="Times New Roman" w:hAnsi="Times New Roman"/>
                <w:szCs w:val="24"/>
              </w:rPr>
              <w:t>озможным оценить работу обучающегося</w:t>
            </w:r>
            <w:r w:rsidRPr="00B75E1E">
              <w:rPr>
                <w:rFonts w:ascii="Times New Roman" w:hAnsi="Times New Roman"/>
                <w:szCs w:val="24"/>
              </w:rPr>
              <w:t xml:space="preserve"> на оценку</w:t>
            </w:r>
            <w:bookmarkEnd w:id="125"/>
            <w:bookmarkEnd w:id="126"/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185C02" w14:textId="77777777" w:rsidR="00FE05DF" w:rsidRPr="00B75E1E" w:rsidRDefault="00FE05DF" w:rsidP="00FE05DF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bookmarkStart w:id="127" w:name="_Toc1905318"/>
            <w:bookmarkStart w:id="128" w:name="_Toc2104230"/>
            <w:r w:rsidRPr="00B75E1E">
              <w:rPr>
                <w:rFonts w:ascii="Times New Roman" w:hAnsi="Times New Roman"/>
                <w:szCs w:val="24"/>
              </w:rPr>
              <w:t>«</w:t>
            </w:r>
            <w:bookmarkEnd w:id="127"/>
            <w:bookmarkEnd w:id="128"/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8E8382" w14:textId="77777777" w:rsidR="00FE05DF" w:rsidRPr="00B75E1E" w:rsidRDefault="00FE05DF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bookmarkStart w:id="129" w:name="_Toc1905319"/>
            <w:bookmarkStart w:id="130" w:name="_Toc2104231"/>
            <w:r w:rsidRPr="00B75E1E">
              <w:rPr>
                <w:rFonts w:ascii="Times New Roman" w:hAnsi="Times New Roman"/>
                <w:szCs w:val="24"/>
              </w:rPr>
              <w:t>»</w:t>
            </w:r>
            <w:bookmarkEnd w:id="129"/>
            <w:bookmarkEnd w:id="130"/>
          </w:p>
        </w:tc>
      </w:tr>
    </w:tbl>
    <w:p w14:paraId="21E089B4" w14:textId="77777777" w:rsidR="008500AB" w:rsidRPr="00FE05DF" w:rsidRDefault="00FE05DF" w:rsidP="00FE05DF">
      <w:pPr>
        <w:pStyle w:val="FR4"/>
        <w:spacing w:line="24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FE05DF">
        <w:rPr>
          <w:rFonts w:ascii="Times New Roman" w:hAnsi="Times New Roman"/>
          <w:sz w:val="22"/>
          <w:szCs w:val="22"/>
        </w:rPr>
        <w:t>(отлично, хорошо, удовлетворительно, неудовлетворительно)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6"/>
        <w:gridCol w:w="283"/>
        <w:gridCol w:w="476"/>
        <w:gridCol w:w="1072"/>
        <w:gridCol w:w="336"/>
        <w:gridCol w:w="560"/>
        <w:gridCol w:w="336"/>
        <w:gridCol w:w="88"/>
        <w:gridCol w:w="1393"/>
        <w:gridCol w:w="984"/>
        <w:gridCol w:w="17"/>
      </w:tblGrid>
      <w:tr w:rsidR="008500AB" w:rsidRPr="00B75E1E" w14:paraId="029B4C37" w14:textId="77777777" w:rsidTr="006F442D">
        <w:trPr>
          <w:trHeight w:val="281"/>
          <w:jc w:val="center"/>
        </w:trPr>
        <w:tc>
          <w:tcPr>
            <w:tcW w:w="4838" w:type="dxa"/>
            <w:gridSpan w:val="3"/>
            <w:hideMark/>
          </w:tcPr>
          <w:p w14:paraId="3E0F7337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B75E1E">
              <w:rPr>
                <w:rFonts w:ascii="Times New Roman" w:hAnsi="Times New Roman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Cs w:val="24"/>
              </w:rPr>
              <w:t>Колледжа</w:t>
            </w:r>
          </w:p>
        </w:tc>
        <w:tc>
          <w:tcPr>
            <w:tcW w:w="4837" w:type="dxa"/>
            <w:gridSpan w:val="8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1C3E0FD" w14:textId="736785CB" w:rsidR="008500AB" w:rsidRPr="00B75E1E" w:rsidRDefault="00FE36A4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Председатель ПЦК, к.ф.н.</w:t>
            </w:r>
          </w:p>
        </w:tc>
      </w:tr>
      <w:tr w:rsidR="008500AB" w:rsidRPr="00B75E1E" w14:paraId="71A29CBC" w14:textId="77777777" w:rsidTr="006F442D">
        <w:trPr>
          <w:jc w:val="center"/>
        </w:trPr>
        <w:tc>
          <w:tcPr>
            <w:tcW w:w="4838" w:type="dxa"/>
            <w:gridSpan w:val="3"/>
          </w:tcPr>
          <w:p w14:paraId="1AC788AA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7" w:type="dxa"/>
            <w:gridSpan w:val="8"/>
            <w:hideMark/>
          </w:tcPr>
          <w:p w14:paraId="73D29B74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(ученая степень, звание)</w:t>
            </w:r>
          </w:p>
        </w:tc>
      </w:tr>
      <w:tr w:rsidR="008500AB" w:rsidRPr="00B75E1E" w14:paraId="429632D4" w14:textId="77777777" w:rsidTr="006F442D">
        <w:trPr>
          <w:gridAfter w:val="1"/>
          <w:wAfter w:w="17" w:type="dxa"/>
          <w:jc w:val="center"/>
        </w:trPr>
        <w:tc>
          <w:tcPr>
            <w:tcW w:w="407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663D236" w14:textId="62AA1F48" w:rsidR="008500AB" w:rsidRPr="00B75E1E" w:rsidRDefault="00FE36A4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Аршинова</w:t>
            </w:r>
          </w:p>
        </w:tc>
        <w:tc>
          <w:tcPr>
            <w:tcW w:w="284" w:type="dxa"/>
          </w:tcPr>
          <w:p w14:paraId="3E84031C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9782A6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42008EF5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75E1E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</w:tcPr>
          <w:p w14:paraId="2A793468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06DC46B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75E1E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507" w:type="dxa"/>
            <w:gridSpan w:val="2"/>
          </w:tcPr>
          <w:p w14:paraId="4B9262A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  <w:hideMark/>
          </w:tcPr>
          <w:p w14:paraId="49E07285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75E1E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75E1E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B75E1E" w14:paraId="1A061E32" w14:textId="77777777" w:rsidTr="006F442D">
        <w:trPr>
          <w:jc w:val="center"/>
        </w:trPr>
        <w:tc>
          <w:tcPr>
            <w:tcW w:w="4077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1728D90B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(Ф.И.О. руководителя)</w:t>
            </w:r>
          </w:p>
        </w:tc>
        <w:tc>
          <w:tcPr>
            <w:tcW w:w="284" w:type="dxa"/>
          </w:tcPr>
          <w:p w14:paraId="151B2F4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4EF24835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3755" w:type="dxa"/>
            <w:gridSpan w:val="7"/>
            <w:hideMark/>
          </w:tcPr>
          <w:p w14:paraId="3FC8EBA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(дата выдачи задания)</w:t>
            </w:r>
          </w:p>
        </w:tc>
      </w:tr>
      <w:tr w:rsidR="008500AB" w:rsidRPr="00B75E1E" w14:paraId="6CAE6030" w14:textId="77777777" w:rsidTr="006F442D">
        <w:trPr>
          <w:jc w:val="center"/>
        </w:trPr>
        <w:tc>
          <w:tcPr>
            <w:tcW w:w="4077" w:type="dxa"/>
            <w:hideMark/>
          </w:tcPr>
          <w:p w14:paraId="77C12F8A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49B6FF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2BFE23D6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gridSpan w:val="7"/>
            <w:hideMark/>
          </w:tcPr>
          <w:p w14:paraId="4FB1A25B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B75E1E" w14:paraId="7F4EC2A0" w14:textId="77777777" w:rsidTr="006F442D">
        <w:trPr>
          <w:jc w:val="center"/>
        </w:trPr>
        <w:tc>
          <w:tcPr>
            <w:tcW w:w="4077" w:type="dxa"/>
            <w:hideMark/>
          </w:tcPr>
          <w:p w14:paraId="78ACF730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93E00E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2A07370E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gridSpan w:val="7"/>
            <w:hideMark/>
          </w:tcPr>
          <w:p w14:paraId="71D7CFE0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B75E1E" w14:paraId="71C6FE19" w14:textId="77777777" w:rsidTr="006F442D">
        <w:trPr>
          <w:jc w:val="center"/>
        </w:trPr>
        <w:tc>
          <w:tcPr>
            <w:tcW w:w="4077" w:type="dxa"/>
            <w:hideMark/>
          </w:tcPr>
          <w:p w14:paraId="0B8D76E1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1647D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6ACFD6FA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gridSpan w:val="7"/>
            <w:hideMark/>
          </w:tcPr>
          <w:p w14:paraId="42773207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B75E1E" w14:paraId="5AB15CDB" w14:textId="77777777" w:rsidTr="006F442D">
        <w:trPr>
          <w:jc w:val="center"/>
        </w:trPr>
        <w:tc>
          <w:tcPr>
            <w:tcW w:w="4077" w:type="dxa"/>
            <w:hideMark/>
          </w:tcPr>
          <w:p w14:paraId="7A0EF0D3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39D6A6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07EC6BDC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gridSpan w:val="7"/>
            <w:hideMark/>
          </w:tcPr>
          <w:p w14:paraId="13F28A53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B75E1E" w14:paraId="08257E9B" w14:textId="77777777" w:rsidTr="006F442D">
        <w:trPr>
          <w:jc w:val="center"/>
        </w:trPr>
        <w:tc>
          <w:tcPr>
            <w:tcW w:w="5920" w:type="dxa"/>
            <w:gridSpan w:val="4"/>
            <w:hideMark/>
          </w:tcPr>
          <w:p w14:paraId="61441B11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B75E1E">
              <w:rPr>
                <w:rFonts w:ascii="Times New Roman" w:hAnsi="Times New Roman"/>
                <w:szCs w:val="24"/>
              </w:rPr>
              <w:t>Руководитель практики от организации (предприятия)</w:t>
            </w:r>
          </w:p>
        </w:tc>
        <w:tc>
          <w:tcPr>
            <w:tcW w:w="3755" w:type="dxa"/>
            <w:gridSpan w:val="7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CCF4F65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500AB" w:rsidRPr="00B75E1E" w14:paraId="137B54DA" w14:textId="77777777" w:rsidTr="006F442D">
        <w:trPr>
          <w:trHeight w:val="82"/>
          <w:jc w:val="center"/>
        </w:trPr>
        <w:tc>
          <w:tcPr>
            <w:tcW w:w="5920" w:type="dxa"/>
            <w:gridSpan w:val="4"/>
          </w:tcPr>
          <w:p w14:paraId="2176BA88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5" w:type="dxa"/>
            <w:gridSpan w:val="7"/>
            <w:hideMark/>
          </w:tcPr>
          <w:p w14:paraId="62DEAC0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(должность)</w:t>
            </w:r>
          </w:p>
        </w:tc>
      </w:tr>
      <w:tr w:rsidR="008500AB" w:rsidRPr="00B75E1E" w14:paraId="727A011B" w14:textId="77777777" w:rsidTr="006F442D">
        <w:trPr>
          <w:jc w:val="center"/>
        </w:trPr>
        <w:tc>
          <w:tcPr>
            <w:tcW w:w="4077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D72F8C5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4" w:type="dxa"/>
          </w:tcPr>
          <w:p w14:paraId="3EBEAC01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3D987BE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6" w:type="dxa"/>
            <w:hideMark/>
          </w:tcPr>
          <w:p w14:paraId="3B3954A6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75E1E">
              <w:rPr>
                <w:rFonts w:ascii="Times New Roman" w:hAnsi="Times New Roman"/>
                <w:color w:val="000000"/>
                <w:szCs w:val="24"/>
              </w:rPr>
              <w:t>«</w:t>
            </w:r>
          </w:p>
        </w:tc>
        <w:tc>
          <w:tcPr>
            <w:tcW w:w="567" w:type="dxa"/>
          </w:tcPr>
          <w:p w14:paraId="217128DE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6" w:type="dxa"/>
            <w:gridSpan w:val="2"/>
            <w:hideMark/>
          </w:tcPr>
          <w:p w14:paraId="0D3987D8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75E1E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417" w:type="dxa"/>
          </w:tcPr>
          <w:p w14:paraId="731D2FF9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09" w:type="dxa"/>
            <w:gridSpan w:val="2"/>
            <w:hideMark/>
          </w:tcPr>
          <w:p w14:paraId="41C660BD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75E1E">
              <w:rPr>
                <w:rFonts w:ascii="Times New Roman" w:hAnsi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B75E1E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</w:tc>
      </w:tr>
      <w:tr w:rsidR="008500AB" w:rsidRPr="00B75E1E" w14:paraId="02686E23" w14:textId="77777777" w:rsidTr="006F442D">
        <w:trPr>
          <w:jc w:val="center"/>
        </w:trPr>
        <w:tc>
          <w:tcPr>
            <w:tcW w:w="4077" w:type="dxa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4D896FD4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(Ф.И.О. руководителя)</w:t>
            </w:r>
          </w:p>
        </w:tc>
        <w:tc>
          <w:tcPr>
            <w:tcW w:w="284" w:type="dxa"/>
          </w:tcPr>
          <w:p w14:paraId="2C93FE25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hideMark/>
          </w:tcPr>
          <w:p w14:paraId="44899B05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3755" w:type="dxa"/>
            <w:gridSpan w:val="7"/>
            <w:hideMark/>
          </w:tcPr>
          <w:p w14:paraId="6E0CF6E4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5E1E">
              <w:rPr>
                <w:rFonts w:ascii="Times New Roman" w:hAnsi="Times New Roman"/>
                <w:sz w:val="22"/>
                <w:szCs w:val="22"/>
              </w:rPr>
              <w:t>(дата ознакомления)</w:t>
            </w:r>
          </w:p>
        </w:tc>
      </w:tr>
      <w:tr w:rsidR="008500AB" w:rsidRPr="00B75E1E" w14:paraId="463DF107" w14:textId="77777777" w:rsidTr="006F442D">
        <w:trPr>
          <w:trHeight w:val="78"/>
          <w:jc w:val="center"/>
        </w:trPr>
        <w:tc>
          <w:tcPr>
            <w:tcW w:w="4077" w:type="dxa"/>
            <w:hideMark/>
          </w:tcPr>
          <w:p w14:paraId="7B55D801" w14:textId="77777777" w:rsidR="008500AB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  <w:p w14:paraId="274C8D69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75E1E">
              <w:rPr>
                <w:rFonts w:ascii="Times New Roman" w:hAnsi="Times New Roman"/>
                <w:color w:val="000000"/>
                <w:szCs w:val="24"/>
              </w:rPr>
              <w:t>МП</w:t>
            </w:r>
          </w:p>
        </w:tc>
        <w:tc>
          <w:tcPr>
            <w:tcW w:w="284" w:type="dxa"/>
          </w:tcPr>
          <w:p w14:paraId="3ED9C70B" w14:textId="77777777" w:rsidR="008500AB" w:rsidRPr="00B75E1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43B5B8ED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gridSpan w:val="7"/>
            <w:hideMark/>
          </w:tcPr>
          <w:p w14:paraId="2D844453" w14:textId="77777777" w:rsidR="008500AB" w:rsidRPr="00B75E1E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548151" w14:textId="77777777" w:rsidR="00786692" w:rsidRDefault="00786692" w:rsidP="00156226">
      <w:pPr>
        <w:pStyle w:val="FR4"/>
        <w:spacing w:line="240" w:lineRule="auto"/>
        <w:ind w:firstLine="0"/>
        <w:jc w:val="both"/>
      </w:pPr>
    </w:p>
    <w:sectPr w:rsidR="00786692" w:rsidSect="007E0B0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5B68" w14:textId="77777777" w:rsidR="0077648A" w:rsidRDefault="0077648A">
      <w:pPr>
        <w:spacing w:after="0" w:line="240" w:lineRule="auto"/>
      </w:pPr>
      <w:r>
        <w:separator/>
      </w:r>
    </w:p>
  </w:endnote>
  <w:endnote w:type="continuationSeparator" w:id="0">
    <w:p w14:paraId="7022F008" w14:textId="77777777" w:rsidR="0077648A" w:rsidRDefault="007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4378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5B751D3" w14:textId="77777777" w:rsidR="0089765E" w:rsidRDefault="0089765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8A36" w14:textId="77777777" w:rsidR="0089765E" w:rsidRPr="00041C25" w:rsidRDefault="0089765E" w:rsidP="006F442D">
    <w:pPr>
      <w:pStyle w:val="af0"/>
      <w:framePr w:wrap="around" w:vAnchor="text" w:hAnchor="margin" w:xAlign="center" w:y="1"/>
      <w:rPr>
        <w:rStyle w:val="af2"/>
      </w:rPr>
    </w:pPr>
    <w:r w:rsidRPr="00041C25">
      <w:rPr>
        <w:rStyle w:val="af2"/>
      </w:rPr>
      <w:fldChar w:fldCharType="begin"/>
    </w:r>
    <w:r w:rsidRPr="00041C25">
      <w:rPr>
        <w:rStyle w:val="af2"/>
      </w:rPr>
      <w:instrText xml:space="preserve">PAGE  </w:instrText>
    </w:r>
    <w:r w:rsidRPr="00041C25">
      <w:rPr>
        <w:rStyle w:val="af2"/>
      </w:rPr>
      <w:fldChar w:fldCharType="separate"/>
    </w:r>
    <w:r w:rsidR="008A3392">
      <w:rPr>
        <w:rStyle w:val="af2"/>
        <w:noProof/>
      </w:rPr>
      <w:t>1</w:t>
    </w:r>
    <w:r w:rsidRPr="00041C25">
      <w:rPr>
        <w:rStyle w:val="af2"/>
      </w:rPr>
      <w:fldChar w:fldCharType="end"/>
    </w:r>
  </w:p>
  <w:p w14:paraId="1B41FABC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F038" w14:textId="77777777" w:rsidR="0077648A" w:rsidRDefault="0077648A">
      <w:pPr>
        <w:spacing w:after="0" w:line="240" w:lineRule="auto"/>
      </w:pPr>
      <w:r>
        <w:separator/>
      </w:r>
    </w:p>
  </w:footnote>
  <w:footnote w:type="continuationSeparator" w:id="0">
    <w:p w14:paraId="7E30523A" w14:textId="77777777" w:rsidR="0077648A" w:rsidRDefault="0077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9"/>
  </w:num>
  <w:num w:numId="6">
    <w:abstractNumId w:val="27"/>
  </w:num>
  <w:num w:numId="7">
    <w:abstractNumId w:val="16"/>
  </w:num>
  <w:num w:numId="8">
    <w:abstractNumId w:val="20"/>
  </w:num>
  <w:num w:numId="9">
    <w:abstractNumId w:val="30"/>
  </w:num>
  <w:num w:numId="10">
    <w:abstractNumId w:val="24"/>
  </w:num>
  <w:num w:numId="11">
    <w:abstractNumId w:val="11"/>
  </w:num>
  <w:num w:numId="12">
    <w:abstractNumId w:val="26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34"/>
  </w:num>
  <w:num w:numId="18">
    <w:abstractNumId w:val="19"/>
  </w:num>
  <w:num w:numId="19">
    <w:abstractNumId w:val="33"/>
  </w:num>
  <w:num w:numId="20">
    <w:abstractNumId w:val="32"/>
  </w:num>
  <w:num w:numId="21">
    <w:abstractNumId w:val="21"/>
  </w:num>
  <w:num w:numId="22">
    <w:abstractNumId w:val="5"/>
  </w:num>
  <w:num w:numId="23">
    <w:abstractNumId w:val="25"/>
  </w:num>
  <w:num w:numId="24">
    <w:abstractNumId w:val="31"/>
  </w:num>
  <w:num w:numId="25">
    <w:abstractNumId w:val="23"/>
  </w:num>
  <w:num w:numId="26">
    <w:abstractNumId w:val="22"/>
  </w:num>
  <w:num w:numId="27">
    <w:abstractNumId w:val="3"/>
  </w:num>
  <w:num w:numId="28">
    <w:abstractNumId w:val="28"/>
  </w:num>
  <w:num w:numId="29">
    <w:abstractNumId w:val="6"/>
  </w:num>
  <w:num w:numId="30">
    <w:abstractNumId w:val="18"/>
  </w:num>
  <w:num w:numId="31">
    <w:abstractNumId w:val="15"/>
  </w:num>
  <w:num w:numId="32">
    <w:abstractNumId w:val="13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127FE8"/>
    <w:rsid w:val="00156226"/>
    <w:rsid w:val="001C4CE2"/>
    <w:rsid w:val="001D0D26"/>
    <w:rsid w:val="002522E4"/>
    <w:rsid w:val="00330785"/>
    <w:rsid w:val="00347891"/>
    <w:rsid w:val="004A20BC"/>
    <w:rsid w:val="004A3009"/>
    <w:rsid w:val="004D6B18"/>
    <w:rsid w:val="0059314C"/>
    <w:rsid w:val="005D3A48"/>
    <w:rsid w:val="006059B8"/>
    <w:rsid w:val="0061336F"/>
    <w:rsid w:val="006145A4"/>
    <w:rsid w:val="006C72BA"/>
    <w:rsid w:val="006F442D"/>
    <w:rsid w:val="0074096B"/>
    <w:rsid w:val="0077648A"/>
    <w:rsid w:val="00782045"/>
    <w:rsid w:val="00786692"/>
    <w:rsid w:val="007E0B0D"/>
    <w:rsid w:val="008500AB"/>
    <w:rsid w:val="00854315"/>
    <w:rsid w:val="0089765E"/>
    <w:rsid w:val="008A3392"/>
    <w:rsid w:val="008D24EE"/>
    <w:rsid w:val="0094520F"/>
    <w:rsid w:val="009A0B34"/>
    <w:rsid w:val="00B86836"/>
    <w:rsid w:val="00BA6F82"/>
    <w:rsid w:val="00C114C8"/>
    <w:rsid w:val="00C83D1C"/>
    <w:rsid w:val="00CF4D35"/>
    <w:rsid w:val="00D459BA"/>
    <w:rsid w:val="00D6185B"/>
    <w:rsid w:val="00DF03D2"/>
    <w:rsid w:val="00E3603E"/>
    <w:rsid w:val="00E361C8"/>
    <w:rsid w:val="00F727C4"/>
    <w:rsid w:val="00FB1117"/>
    <w:rsid w:val="00FB58AE"/>
    <w:rsid w:val="00FE05DF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A474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52A1-F18B-4F91-917D-8B57B339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Support</cp:lastModifiedBy>
  <cp:revision>31</cp:revision>
  <cp:lastPrinted>2021-04-19T12:39:00Z</cp:lastPrinted>
  <dcterms:created xsi:type="dcterms:W3CDTF">2021-02-04T11:44:00Z</dcterms:created>
  <dcterms:modified xsi:type="dcterms:W3CDTF">2021-04-19T15:52:00Z</dcterms:modified>
</cp:coreProperties>
</file>